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57" w:rsidRPr="0063749B" w:rsidRDefault="00D81857" w:rsidP="008A65FE">
      <w:pPr>
        <w:pStyle w:val="Annexetitle"/>
      </w:pPr>
      <w:bookmarkStart w:id="0" w:name="_GoBack"/>
      <w:bookmarkEnd w:id="0"/>
      <w:r w:rsidRPr="0063749B">
        <w:t>ANNEX II: TERMS OF REFERENCE</w:t>
      </w:r>
    </w:p>
    <w:p w:rsidR="00671268" w:rsidRPr="005044FE" w:rsidRDefault="002851DF">
      <w:pPr>
        <w:pStyle w:val="TOC1"/>
        <w:rPr>
          <w:rFonts w:asciiTheme="minorHAnsi" w:eastAsiaTheme="minorEastAsia" w:hAnsiTheme="minorHAnsi" w:cstheme="minorBidi"/>
          <w:b w:val="0"/>
          <w:caps w:val="0"/>
          <w:noProof/>
          <w:sz w:val="22"/>
          <w:szCs w:val="22"/>
          <w:lang w:val="en-IE" w:eastAsia="fr-BE"/>
        </w:rPr>
      </w:pPr>
      <w:r w:rsidRPr="002851DF">
        <w:rPr>
          <w:smallCaps/>
          <w:szCs w:val="22"/>
        </w:rPr>
        <w:fldChar w:fldCharType="begin"/>
      </w:r>
      <w:r w:rsidR="009D2CAF">
        <w:rPr>
          <w:smallCaps/>
          <w:szCs w:val="22"/>
        </w:rPr>
        <w:instrText xml:space="preserve"> TOC \o "1-2" </w:instrText>
      </w:r>
      <w:r w:rsidRPr="002851DF">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Pr>
          <w:noProof/>
        </w:rPr>
        <w:fldChar w:fldCharType="begin"/>
      </w:r>
      <w:r w:rsidR="00671268">
        <w:rPr>
          <w:noProof/>
        </w:rPr>
        <w:instrText xml:space="preserve"> PAGEREF _Toc67320735 \h </w:instrText>
      </w:r>
      <w:r>
        <w:rPr>
          <w:noProof/>
        </w:rPr>
      </w:r>
      <w:r>
        <w:rPr>
          <w:noProof/>
        </w:rPr>
        <w:fldChar w:fldCharType="separate"/>
      </w:r>
      <w:r w:rsidR="00671268">
        <w:rPr>
          <w:noProof/>
        </w:rPr>
        <w:t>2</w:t>
      </w:r>
      <w:r>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sidR="002851DF">
        <w:rPr>
          <w:noProof/>
        </w:rPr>
        <w:fldChar w:fldCharType="begin"/>
      </w:r>
      <w:r>
        <w:rPr>
          <w:noProof/>
        </w:rPr>
        <w:instrText xml:space="preserve"> PAGEREF _Toc67320736 \h </w:instrText>
      </w:r>
      <w:r w:rsidR="002851DF">
        <w:rPr>
          <w:noProof/>
        </w:rPr>
      </w:r>
      <w:r w:rsidR="002851DF">
        <w:rPr>
          <w:noProof/>
        </w:rPr>
        <w:fldChar w:fldCharType="separate"/>
      </w:r>
      <w:r>
        <w:rPr>
          <w:noProof/>
        </w:rPr>
        <w:t>2</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sidR="002851DF">
        <w:rPr>
          <w:noProof/>
        </w:rPr>
        <w:fldChar w:fldCharType="begin"/>
      </w:r>
      <w:r>
        <w:rPr>
          <w:noProof/>
        </w:rPr>
        <w:instrText xml:space="preserve"> PAGEREF _Toc67320737 \h </w:instrText>
      </w:r>
      <w:r w:rsidR="002851DF">
        <w:rPr>
          <w:noProof/>
        </w:rPr>
      </w:r>
      <w:r w:rsidR="002851DF">
        <w:rPr>
          <w:noProof/>
        </w:rPr>
        <w:fldChar w:fldCharType="separate"/>
      </w:r>
      <w:r>
        <w:rPr>
          <w:noProof/>
        </w:rPr>
        <w:t>2</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sidR="002851DF">
        <w:rPr>
          <w:noProof/>
        </w:rPr>
        <w:fldChar w:fldCharType="begin"/>
      </w:r>
      <w:r>
        <w:rPr>
          <w:noProof/>
        </w:rPr>
        <w:instrText xml:space="preserve"> PAGEREF _Toc67320738 \h </w:instrText>
      </w:r>
      <w:r w:rsidR="002851DF">
        <w:rPr>
          <w:noProof/>
        </w:rPr>
      </w:r>
      <w:r w:rsidR="002851DF">
        <w:rPr>
          <w:noProof/>
        </w:rPr>
        <w:fldChar w:fldCharType="separate"/>
      </w:r>
      <w:r>
        <w:rPr>
          <w:noProof/>
        </w:rPr>
        <w:t>2</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sidR="002851DF">
        <w:rPr>
          <w:noProof/>
        </w:rPr>
        <w:fldChar w:fldCharType="begin"/>
      </w:r>
      <w:r>
        <w:rPr>
          <w:noProof/>
        </w:rPr>
        <w:instrText xml:space="preserve"> PAGEREF _Toc67320739 \h </w:instrText>
      </w:r>
      <w:r w:rsidR="002851DF">
        <w:rPr>
          <w:noProof/>
        </w:rPr>
      </w:r>
      <w:r w:rsidR="002851DF">
        <w:rPr>
          <w:noProof/>
        </w:rPr>
        <w:fldChar w:fldCharType="separate"/>
      </w:r>
      <w:r>
        <w:rPr>
          <w:noProof/>
        </w:rPr>
        <w:t>2</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sidR="002851DF">
        <w:rPr>
          <w:noProof/>
        </w:rPr>
        <w:fldChar w:fldCharType="begin"/>
      </w:r>
      <w:r>
        <w:rPr>
          <w:noProof/>
        </w:rPr>
        <w:instrText xml:space="preserve"> PAGEREF _Toc67320740 \h </w:instrText>
      </w:r>
      <w:r w:rsidR="002851DF">
        <w:rPr>
          <w:noProof/>
        </w:rPr>
      </w:r>
      <w:r w:rsidR="002851DF">
        <w:rPr>
          <w:noProof/>
        </w:rPr>
        <w:fldChar w:fldCharType="separate"/>
      </w:r>
      <w:r>
        <w:rPr>
          <w:noProof/>
        </w:rPr>
        <w:t>2</w:t>
      </w:r>
      <w:r w:rsidR="002851DF">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sidR="002851DF">
        <w:rPr>
          <w:noProof/>
        </w:rPr>
        <w:fldChar w:fldCharType="begin"/>
      </w:r>
      <w:r>
        <w:rPr>
          <w:noProof/>
        </w:rPr>
        <w:instrText xml:space="preserve"> PAGEREF _Toc67320741 \h </w:instrText>
      </w:r>
      <w:r w:rsidR="002851DF">
        <w:rPr>
          <w:noProof/>
        </w:rPr>
      </w:r>
      <w:r w:rsidR="002851DF">
        <w:rPr>
          <w:noProof/>
        </w:rPr>
        <w:fldChar w:fldCharType="separate"/>
      </w:r>
      <w:r>
        <w:rPr>
          <w:noProof/>
        </w:rPr>
        <w:t>2</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sidR="002851DF">
        <w:rPr>
          <w:noProof/>
        </w:rPr>
        <w:fldChar w:fldCharType="begin"/>
      </w:r>
      <w:r>
        <w:rPr>
          <w:noProof/>
        </w:rPr>
        <w:instrText xml:space="preserve"> PAGEREF _Toc67320742 \h </w:instrText>
      </w:r>
      <w:r w:rsidR="002851DF">
        <w:rPr>
          <w:noProof/>
        </w:rPr>
      </w:r>
      <w:r w:rsidR="002851DF">
        <w:rPr>
          <w:noProof/>
        </w:rPr>
        <w:fldChar w:fldCharType="separate"/>
      </w:r>
      <w:r>
        <w:rPr>
          <w:noProof/>
        </w:rPr>
        <w:t>2</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sidR="002851DF">
        <w:rPr>
          <w:noProof/>
        </w:rPr>
        <w:fldChar w:fldCharType="begin"/>
      </w:r>
      <w:r>
        <w:rPr>
          <w:noProof/>
        </w:rPr>
        <w:instrText xml:space="preserve"> PAGEREF _Toc67320743 \h </w:instrText>
      </w:r>
      <w:r w:rsidR="002851DF">
        <w:rPr>
          <w:noProof/>
        </w:rPr>
      </w:r>
      <w:r w:rsidR="002851DF">
        <w:rPr>
          <w:noProof/>
        </w:rPr>
        <w:fldChar w:fldCharType="separate"/>
      </w:r>
      <w:r>
        <w:rPr>
          <w:noProof/>
        </w:rPr>
        <w:t>3</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sidR="002851DF">
        <w:rPr>
          <w:noProof/>
        </w:rPr>
        <w:fldChar w:fldCharType="begin"/>
      </w:r>
      <w:r>
        <w:rPr>
          <w:noProof/>
        </w:rPr>
        <w:instrText xml:space="preserve"> PAGEREF _Toc67320744 \h </w:instrText>
      </w:r>
      <w:r w:rsidR="002851DF">
        <w:rPr>
          <w:noProof/>
        </w:rPr>
      </w:r>
      <w:r w:rsidR="002851DF">
        <w:rPr>
          <w:noProof/>
        </w:rPr>
        <w:fldChar w:fldCharType="separate"/>
      </w:r>
      <w:r>
        <w:rPr>
          <w:noProof/>
        </w:rPr>
        <w:t>3</w:t>
      </w:r>
      <w:r w:rsidR="002851DF">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sidR="002851DF">
        <w:rPr>
          <w:noProof/>
        </w:rPr>
        <w:fldChar w:fldCharType="begin"/>
      </w:r>
      <w:r>
        <w:rPr>
          <w:noProof/>
        </w:rPr>
        <w:instrText xml:space="preserve"> PAGEREF _Toc67320745 \h </w:instrText>
      </w:r>
      <w:r w:rsidR="002851DF">
        <w:rPr>
          <w:noProof/>
        </w:rPr>
      </w:r>
      <w:r w:rsidR="002851DF">
        <w:rPr>
          <w:noProof/>
        </w:rPr>
        <w:fldChar w:fldCharType="separate"/>
      </w:r>
      <w:r>
        <w:rPr>
          <w:noProof/>
        </w:rPr>
        <w:t>3</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sidR="002851DF">
        <w:rPr>
          <w:noProof/>
        </w:rPr>
        <w:fldChar w:fldCharType="begin"/>
      </w:r>
      <w:r>
        <w:rPr>
          <w:noProof/>
        </w:rPr>
        <w:instrText xml:space="preserve"> PAGEREF _Toc67320746 \h </w:instrText>
      </w:r>
      <w:r w:rsidR="002851DF">
        <w:rPr>
          <w:noProof/>
        </w:rPr>
      </w:r>
      <w:r w:rsidR="002851DF">
        <w:rPr>
          <w:noProof/>
        </w:rPr>
        <w:fldChar w:fldCharType="separate"/>
      </w:r>
      <w:r>
        <w:rPr>
          <w:noProof/>
        </w:rPr>
        <w:t>3</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3.2.</w:t>
      </w:r>
      <w:r w:rsidRPr="005044FE">
        <w:rPr>
          <w:rFonts w:asciiTheme="minorHAnsi" w:eastAsiaTheme="minorEastAsia" w:hAnsiTheme="minorHAnsi" w:cstheme="minorBidi"/>
          <w:noProof/>
          <w:szCs w:val="22"/>
          <w:lang w:val="en-IE" w:eastAsia="fr-BE"/>
        </w:rPr>
        <w:tab/>
      </w:r>
      <w:r>
        <w:rPr>
          <w:noProof/>
        </w:rPr>
        <w:t>Risks</w:t>
      </w:r>
      <w:r>
        <w:rPr>
          <w:noProof/>
        </w:rPr>
        <w:tab/>
      </w:r>
      <w:r w:rsidR="002851DF">
        <w:rPr>
          <w:noProof/>
        </w:rPr>
        <w:fldChar w:fldCharType="begin"/>
      </w:r>
      <w:r>
        <w:rPr>
          <w:noProof/>
        </w:rPr>
        <w:instrText xml:space="preserve"> PAGEREF _Toc67320747 \h </w:instrText>
      </w:r>
      <w:r w:rsidR="002851DF">
        <w:rPr>
          <w:noProof/>
        </w:rPr>
      </w:r>
      <w:r w:rsidR="002851DF">
        <w:rPr>
          <w:noProof/>
        </w:rPr>
        <w:fldChar w:fldCharType="separate"/>
      </w:r>
      <w:r>
        <w:rPr>
          <w:noProof/>
        </w:rPr>
        <w:t>3</w:t>
      </w:r>
      <w:r w:rsidR="002851DF">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sidR="002851DF">
        <w:rPr>
          <w:noProof/>
        </w:rPr>
        <w:fldChar w:fldCharType="begin"/>
      </w:r>
      <w:r>
        <w:rPr>
          <w:noProof/>
        </w:rPr>
        <w:instrText xml:space="preserve"> PAGEREF _Toc67320748 \h </w:instrText>
      </w:r>
      <w:r w:rsidR="002851DF">
        <w:rPr>
          <w:noProof/>
        </w:rPr>
      </w:r>
      <w:r w:rsidR="002851DF">
        <w:rPr>
          <w:noProof/>
        </w:rPr>
        <w:fldChar w:fldCharType="separate"/>
      </w:r>
      <w:r>
        <w:rPr>
          <w:noProof/>
        </w:rPr>
        <w:t>3</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4.1.</w:t>
      </w:r>
      <w:r w:rsidRPr="005044FE">
        <w:rPr>
          <w:rFonts w:asciiTheme="minorHAnsi" w:eastAsiaTheme="minorEastAsia" w:hAnsiTheme="minorHAnsi" w:cstheme="minorBidi"/>
          <w:noProof/>
          <w:szCs w:val="22"/>
          <w:lang w:val="en-IE" w:eastAsia="fr-BE"/>
        </w:rPr>
        <w:tab/>
      </w:r>
      <w:r>
        <w:rPr>
          <w:noProof/>
        </w:rPr>
        <w:t>General</w:t>
      </w:r>
      <w:r>
        <w:rPr>
          <w:noProof/>
        </w:rPr>
        <w:tab/>
      </w:r>
      <w:r w:rsidR="002851DF">
        <w:rPr>
          <w:noProof/>
        </w:rPr>
        <w:fldChar w:fldCharType="begin"/>
      </w:r>
      <w:r>
        <w:rPr>
          <w:noProof/>
        </w:rPr>
        <w:instrText xml:space="preserve"> PAGEREF _Toc67320749 \h </w:instrText>
      </w:r>
      <w:r w:rsidR="002851DF">
        <w:rPr>
          <w:noProof/>
        </w:rPr>
      </w:r>
      <w:r w:rsidR="002851DF">
        <w:rPr>
          <w:noProof/>
        </w:rPr>
        <w:fldChar w:fldCharType="separate"/>
      </w:r>
      <w:r>
        <w:rPr>
          <w:noProof/>
        </w:rPr>
        <w:t>3</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sidR="002851DF">
        <w:rPr>
          <w:noProof/>
        </w:rPr>
        <w:fldChar w:fldCharType="begin"/>
      </w:r>
      <w:r>
        <w:rPr>
          <w:noProof/>
        </w:rPr>
        <w:instrText xml:space="preserve"> PAGEREF _Toc67320750 \h </w:instrText>
      </w:r>
      <w:r w:rsidR="002851DF">
        <w:rPr>
          <w:noProof/>
        </w:rPr>
      </w:r>
      <w:r w:rsidR="002851DF">
        <w:rPr>
          <w:noProof/>
        </w:rPr>
        <w:fldChar w:fldCharType="separate"/>
      </w:r>
      <w:r>
        <w:rPr>
          <w:noProof/>
        </w:rPr>
        <w:t>4</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sidR="002851DF">
        <w:rPr>
          <w:noProof/>
        </w:rPr>
        <w:fldChar w:fldCharType="begin"/>
      </w:r>
      <w:r>
        <w:rPr>
          <w:noProof/>
        </w:rPr>
        <w:instrText xml:space="preserve"> PAGEREF _Toc67320751 \h </w:instrText>
      </w:r>
      <w:r w:rsidR="002851DF">
        <w:rPr>
          <w:noProof/>
        </w:rPr>
      </w:r>
      <w:r w:rsidR="002851DF">
        <w:rPr>
          <w:noProof/>
        </w:rPr>
        <w:fldChar w:fldCharType="separate"/>
      </w:r>
      <w:r>
        <w:rPr>
          <w:noProof/>
        </w:rPr>
        <w:t>4</w:t>
      </w:r>
      <w:r w:rsidR="002851DF">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sidR="002851DF">
        <w:rPr>
          <w:noProof/>
        </w:rPr>
        <w:fldChar w:fldCharType="begin"/>
      </w:r>
      <w:r>
        <w:rPr>
          <w:noProof/>
        </w:rPr>
        <w:instrText xml:space="preserve"> PAGEREF _Toc67320752 \h </w:instrText>
      </w:r>
      <w:r w:rsidR="002851DF">
        <w:rPr>
          <w:noProof/>
        </w:rPr>
      </w:r>
      <w:r w:rsidR="002851DF">
        <w:rPr>
          <w:noProof/>
        </w:rPr>
        <w:fldChar w:fldCharType="separate"/>
      </w:r>
      <w:r>
        <w:rPr>
          <w:noProof/>
        </w:rPr>
        <w:t>4</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5.1.</w:t>
      </w:r>
      <w:r w:rsidRPr="005044FE">
        <w:rPr>
          <w:rFonts w:asciiTheme="minorHAnsi" w:eastAsiaTheme="minorEastAsia" w:hAnsiTheme="minorHAnsi" w:cstheme="minorBidi"/>
          <w:noProof/>
          <w:szCs w:val="22"/>
          <w:lang w:val="en-IE" w:eastAsia="fr-BE"/>
        </w:rPr>
        <w:tab/>
      </w:r>
      <w:r>
        <w:rPr>
          <w:noProof/>
        </w:rPr>
        <w:t>Location</w:t>
      </w:r>
      <w:r>
        <w:rPr>
          <w:noProof/>
        </w:rPr>
        <w:tab/>
      </w:r>
      <w:r w:rsidR="002851DF">
        <w:rPr>
          <w:noProof/>
        </w:rPr>
        <w:fldChar w:fldCharType="begin"/>
      </w:r>
      <w:r>
        <w:rPr>
          <w:noProof/>
        </w:rPr>
        <w:instrText xml:space="preserve"> PAGEREF _Toc67320753 \h </w:instrText>
      </w:r>
      <w:r w:rsidR="002851DF">
        <w:rPr>
          <w:noProof/>
        </w:rPr>
      </w:r>
      <w:r w:rsidR="002851DF">
        <w:rPr>
          <w:noProof/>
        </w:rPr>
        <w:fldChar w:fldCharType="separate"/>
      </w:r>
      <w:r>
        <w:rPr>
          <w:noProof/>
        </w:rPr>
        <w:t>4</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sidR="002851DF">
        <w:rPr>
          <w:noProof/>
        </w:rPr>
        <w:fldChar w:fldCharType="begin"/>
      </w:r>
      <w:r>
        <w:rPr>
          <w:noProof/>
        </w:rPr>
        <w:instrText xml:space="preserve"> PAGEREF _Toc67320754 \h </w:instrText>
      </w:r>
      <w:r w:rsidR="002851DF">
        <w:rPr>
          <w:noProof/>
        </w:rPr>
      </w:r>
      <w:r w:rsidR="002851DF">
        <w:rPr>
          <w:noProof/>
        </w:rPr>
        <w:fldChar w:fldCharType="separate"/>
      </w:r>
      <w:r>
        <w:rPr>
          <w:noProof/>
        </w:rPr>
        <w:t>4</w:t>
      </w:r>
      <w:r w:rsidR="002851DF">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sidR="002851DF">
        <w:rPr>
          <w:noProof/>
        </w:rPr>
        <w:fldChar w:fldCharType="begin"/>
      </w:r>
      <w:r>
        <w:rPr>
          <w:noProof/>
        </w:rPr>
        <w:instrText xml:space="preserve"> PAGEREF _Toc67320755 \h </w:instrText>
      </w:r>
      <w:r w:rsidR="002851DF">
        <w:rPr>
          <w:noProof/>
        </w:rPr>
      </w:r>
      <w:r w:rsidR="002851DF">
        <w:rPr>
          <w:noProof/>
        </w:rPr>
        <w:fldChar w:fldCharType="separate"/>
      </w:r>
      <w:r>
        <w:rPr>
          <w:noProof/>
        </w:rPr>
        <w:t>5</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6.1.</w:t>
      </w:r>
      <w:r w:rsidRPr="005044FE">
        <w:rPr>
          <w:rFonts w:asciiTheme="minorHAnsi" w:eastAsiaTheme="minorEastAsia" w:hAnsiTheme="minorHAnsi" w:cstheme="minorBidi"/>
          <w:noProof/>
          <w:szCs w:val="22"/>
          <w:lang w:val="en-IE" w:eastAsia="fr-BE"/>
        </w:rPr>
        <w:tab/>
      </w:r>
      <w:r>
        <w:rPr>
          <w:noProof/>
        </w:rPr>
        <w:t>Staff</w:t>
      </w:r>
      <w:r>
        <w:rPr>
          <w:noProof/>
        </w:rPr>
        <w:tab/>
      </w:r>
      <w:r w:rsidR="002851DF">
        <w:rPr>
          <w:noProof/>
        </w:rPr>
        <w:fldChar w:fldCharType="begin"/>
      </w:r>
      <w:r>
        <w:rPr>
          <w:noProof/>
        </w:rPr>
        <w:instrText xml:space="preserve"> PAGEREF _Toc67320756 \h </w:instrText>
      </w:r>
      <w:r w:rsidR="002851DF">
        <w:rPr>
          <w:noProof/>
        </w:rPr>
      </w:r>
      <w:r w:rsidR="002851DF">
        <w:rPr>
          <w:noProof/>
        </w:rPr>
        <w:fldChar w:fldCharType="separate"/>
      </w:r>
      <w:r>
        <w:rPr>
          <w:noProof/>
        </w:rPr>
        <w:t>5</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sidR="002851DF">
        <w:rPr>
          <w:noProof/>
        </w:rPr>
        <w:fldChar w:fldCharType="begin"/>
      </w:r>
      <w:r>
        <w:rPr>
          <w:noProof/>
        </w:rPr>
        <w:instrText xml:space="preserve"> PAGEREF _Toc67320757 \h </w:instrText>
      </w:r>
      <w:r w:rsidR="002851DF">
        <w:rPr>
          <w:noProof/>
        </w:rPr>
      </w:r>
      <w:r w:rsidR="002851DF">
        <w:rPr>
          <w:noProof/>
        </w:rPr>
        <w:fldChar w:fldCharType="separate"/>
      </w:r>
      <w:r>
        <w:rPr>
          <w:noProof/>
        </w:rPr>
        <w:t>7</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sidR="002851DF">
        <w:rPr>
          <w:noProof/>
        </w:rPr>
        <w:fldChar w:fldCharType="begin"/>
      </w:r>
      <w:r>
        <w:rPr>
          <w:noProof/>
        </w:rPr>
        <w:instrText xml:space="preserve"> PAGEREF _Toc67320758 \h </w:instrText>
      </w:r>
      <w:r w:rsidR="002851DF">
        <w:rPr>
          <w:noProof/>
        </w:rPr>
      </w:r>
      <w:r w:rsidR="002851DF">
        <w:rPr>
          <w:noProof/>
        </w:rPr>
        <w:fldChar w:fldCharType="separate"/>
      </w:r>
      <w:r>
        <w:rPr>
          <w:noProof/>
        </w:rPr>
        <w:t>7</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6.4.</w:t>
      </w:r>
      <w:r w:rsidRPr="005044FE">
        <w:rPr>
          <w:rFonts w:asciiTheme="minorHAnsi" w:eastAsiaTheme="minorEastAsia" w:hAnsiTheme="minorHAnsi" w:cstheme="minorBidi"/>
          <w:noProof/>
          <w:szCs w:val="22"/>
          <w:lang w:val="en-IE" w:eastAsia="fr-BE"/>
        </w:rPr>
        <w:tab/>
      </w:r>
      <w:r>
        <w:rPr>
          <w:noProof/>
        </w:rPr>
        <w:t>Equipment</w:t>
      </w:r>
      <w:r>
        <w:rPr>
          <w:noProof/>
        </w:rPr>
        <w:tab/>
      </w:r>
      <w:r w:rsidR="002851DF">
        <w:rPr>
          <w:noProof/>
        </w:rPr>
        <w:fldChar w:fldCharType="begin"/>
      </w:r>
      <w:r>
        <w:rPr>
          <w:noProof/>
        </w:rPr>
        <w:instrText xml:space="preserve"> PAGEREF _Toc67320759 \h </w:instrText>
      </w:r>
      <w:r w:rsidR="002851DF">
        <w:rPr>
          <w:noProof/>
        </w:rPr>
      </w:r>
      <w:r w:rsidR="002851DF">
        <w:rPr>
          <w:noProof/>
        </w:rPr>
        <w:fldChar w:fldCharType="separate"/>
      </w:r>
      <w:r>
        <w:rPr>
          <w:noProof/>
        </w:rPr>
        <w:t>7</w:t>
      </w:r>
      <w:r w:rsidR="002851DF">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sidR="002851DF">
        <w:rPr>
          <w:noProof/>
        </w:rPr>
        <w:fldChar w:fldCharType="begin"/>
      </w:r>
      <w:r>
        <w:rPr>
          <w:noProof/>
        </w:rPr>
        <w:instrText xml:space="preserve"> PAGEREF _Toc67320760 \h </w:instrText>
      </w:r>
      <w:r w:rsidR="002851DF">
        <w:rPr>
          <w:noProof/>
        </w:rPr>
      </w:r>
      <w:r w:rsidR="002851DF">
        <w:rPr>
          <w:noProof/>
        </w:rPr>
        <w:fldChar w:fldCharType="separate"/>
      </w:r>
      <w:r>
        <w:rPr>
          <w:noProof/>
        </w:rPr>
        <w:t>7</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sidR="002851DF">
        <w:rPr>
          <w:noProof/>
        </w:rPr>
        <w:fldChar w:fldCharType="begin"/>
      </w:r>
      <w:r>
        <w:rPr>
          <w:noProof/>
        </w:rPr>
        <w:instrText xml:space="preserve"> PAGEREF _Toc67320761 \h </w:instrText>
      </w:r>
      <w:r w:rsidR="002851DF">
        <w:rPr>
          <w:noProof/>
        </w:rPr>
      </w:r>
      <w:r w:rsidR="002851DF">
        <w:rPr>
          <w:noProof/>
        </w:rPr>
        <w:fldChar w:fldCharType="separate"/>
      </w:r>
      <w:r>
        <w:rPr>
          <w:noProof/>
        </w:rPr>
        <w:t>7</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sidR="002851DF">
        <w:rPr>
          <w:noProof/>
        </w:rPr>
        <w:fldChar w:fldCharType="begin"/>
      </w:r>
      <w:r>
        <w:rPr>
          <w:noProof/>
        </w:rPr>
        <w:instrText xml:space="preserve"> PAGEREF _Toc67320762 \h </w:instrText>
      </w:r>
      <w:r w:rsidR="002851DF">
        <w:rPr>
          <w:noProof/>
        </w:rPr>
      </w:r>
      <w:r w:rsidR="002851DF">
        <w:rPr>
          <w:noProof/>
        </w:rPr>
        <w:fldChar w:fldCharType="separate"/>
      </w:r>
      <w:r>
        <w:rPr>
          <w:noProof/>
        </w:rPr>
        <w:t>8</w:t>
      </w:r>
      <w:r w:rsidR="002851DF">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sidR="002851DF">
        <w:rPr>
          <w:noProof/>
        </w:rPr>
        <w:fldChar w:fldCharType="begin"/>
      </w:r>
      <w:r>
        <w:rPr>
          <w:noProof/>
        </w:rPr>
        <w:instrText xml:space="preserve"> PAGEREF _Toc67320763 \h </w:instrText>
      </w:r>
      <w:r w:rsidR="002851DF">
        <w:rPr>
          <w:noProof/>
        </w:rPr>
      </w:r>
      <w:r w:rsidR="002851DF">
        <w:rPr>
          <w:noProof/>
        </w:rPr>
        <w:fldChar w:fldCharType="separate"/>
      </w:r>
      <w:r>
        <w:rPr>
          <w:noProof/>
        </w:rPr>
        <w:t>8</w:t>
      </w:r>
      <w:r w:rsidR="002851DF">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sidR="002851DF">
        <w:rPr>
          <w:noProof/>
        </w:rPr>
        <w:fldChar w:fldCharType="begin"/>
      </w:r>
      <w:r>
        <w:rPr>
          <w:noProof/>
        </w:rPr>
        <w:instrText xml:space="preserve"> PAGEREF _Toc67320764 \h </w:instrText>
      </w:r>
      <w:r w:rsidR="002851DF">
        <w:rPr>
          <w:noProof/>
        </w:rPr>
      </w:r>
      <w:r w:rsidR="002851DF">
        <w:rPr>
          <w:noProof/>
        </w:rPr>
        <w:fldChar w:fldCharType="separate"/>
      </w:r>
      <w:r>
        <w:rPr>
          <w:noProof/>
        </w:rPr>
        <w:t>8</w:t>
      </w:r>
      <w:r w:rsidR="002851DF">
        <w:rPr>
          <w:noProof/>
        </w:rPr>
        <w:fldChar w:fldCharType="end"/>
      </w:r>
    </w:p>
    <w:p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rPr>
        <w:t>8.2.</w:t>
      </w:r>
      <w:r>
        <w:rPr>
          <w:rFonts w:asciiTheme="minorHAnsi" w:eastAsiaTheme="minorEastAsia" w:hAnsiTheme="minorHAnsi" w:cstheme="minorBidi"/>
          <w:noProof/>
          <w:szCs w:val="22"/>
          <w:lang w:val="fr-BE" w:eastAsia="fr-BE"/>
        </w:rPr>
        <w:tab/>
      </w:r>
      <w:r>
        <w:rPr>
          <w:noProof/>
        </w:rPr>
        <w:t>Special requirements</w:t>
      </w:r>
      <w:r>
        <w:rPr>
          <w:noProof/>
        </w:rPr>
        <w:tab/>
      </w:r>
      <w:r w:rsidR="002851DF">
        <w:rPr>
          <w:noProof/>
        </w:rPr>
        <w:fldChar w:fldCharType="begin"/>
      </w:r>
      <w:r>
        <w:rPr>
          <w:noProof/>
        </w:rPr>
        <w:instrText xml:space="preserve"> PAGEREF _Toc67320765 \h </w:instrText>
      </w:r>
      <w:r w:rsidR="002851DF">
        <w:rPr>
          <w:noProof/>
        </w:rPr>
      </w:r>
      <w:r w:rsidR="002851DF">
        <w:rPr>
          <w:noProof/>
        </w:rPr>
        <w:fldChar w:fldCharType="separate"/>
      </w:r>
      <w:r>
        <w:rPr>
          <w:noProof/>
        </w:rPr>
        <w:t>8</w:t>
      </w:r>
      <w:r w:rsidR="002851DF">
        <w:rPr>
          <w:noProof/>
        </w:rPr>
        <w:fldChar w:fldCharType="end"/>
      </w:r>
    </w:p>
    <w:p w:rsidR="009D2CAF" w:rsidRDefault="002851DF"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rsidR="00D81857" w:rsidRPr="0063749B" w:rsidRDefault="00D81857" w:rsidP="008A65FE">
      <w:pPr>
        <w:pStyle w:val="Heading1"/>
      </w:pPr>
      <w:bookmarkStart w:id="1" w:name="_Toc67320735"/>
      <w:r w:rsidRPr="0063749B">
        <w:lastRenderedPageBreak/>
        <w:t>BACKGROUND INFORMATION</w:t>
      </w:r>
      <w:bookmarkEnd w:id="1"/>
    </w:p>
    <w:p w:rsidR="00D81857" w:rsidRPr="0063749B" w:rsidRDefault="0013060C" w:rsidP="009D2CAF">
      <w:pPr>
        <w:pStyle w:val="Heading2"/>
      </w:pPr>
      <w:bookmarkStart w:id="2" w:name="_Toc67320736"/>
      <w:r>
        <w:t>Partner country</w:t>
      </w:r>
      <w:bookmarkEnd w:id="2"/>
    </w:p>
    <w:p w:rsidR="00D81857" w:rsidRPr="0063749B" w:rsidRDefault="000932E8" w:rsidP="008D141B">
      <w:pPr>
        <w:rPr>
          <w:rFonts w:ascii="Times New Roman" w:hAnsi="Times New Roman"/>
          <w:sz w:val="22"/>
          <w:szCs w:val="22"/>
        </w:rPr>
      </w:pPr>
      <w:r w:rsidRPr="008119A8">
        <w:rPr>
          <w:rFonts w:ascii="Times New Roman" w:hAnsi="Times New Roman"/>
          <w:sz w:val="22"/>
          <w:szCs w:val="22"/>
        </w:rPr>
        <w:t>Republic of Serbia</w:t>
      </w:r>
    </w:p>
    <w:p w:rsidR="00D81857" w:rsidRPr="0063749B" w:rsidRDefault="00D81857" w:rsidP="009D2CAF">
      <w:pPr>
        <w:pStyle w:val="Heading2"/>
      </w:pPr>
      <w:bookmarkStart w:id="3" w:name="_Toc67320737"/>
      <w:r w:rsidRPr="0063749B">
        <w:t xml:space="preserve">Contracting </w:t>
      </w:r>
      <w:r w:rsidR="00E21553">
        <w:t>a</w:t>
      </w:r>
      <w:r w:rsidRPr="0063749B">
        <w:t>uthority</w:t>
      </w:r>
      <w:bookmarkEnd w:id="3"/>
    </w:p>
    <w:p w:rsidR="00D81857" w:rsidRPr="0063749B" w:rsidRDefault="006851EF" w:rsidP="008D141B">
      <w:pPr>
        <w:rPr>
          <w:rFonts w:ascii="Times New Roman" w:hAnsi="Times New Roman"/>
          <w:sz w:val="22"/>
          <w:szCs w:val="22"/>
        </w:rPr>
      </w:pPr>
      <w:r w:rsidRPr="006851EF">
        <w:rPr>
          <w:rFonts w:ascii="Times New Roman" w:hAnsi="Times New Roman"/>
          <w:sz w:val="22"/>
          <w:szCs w:val="22"/>
        </w:rPr>
        <w:t>General Hospital ”Djordje Joanović” Zrenjanin, Dr Vase Savića 5, 23000 Zrenjanin Serbia</w:t>
      </w:r>
    </w:p>
    <w:p w:rsidR="00D81857" w:rsidRPr="0063749B" w:rsidRDefault="00A74230" w:rsidP="009D2CAF">
      <w:pPr>
        <w:pStyle w:val="Heading2"/>
      </w:pPr>
      <w:bookmarkStart w:id="4" w:name="_Toc67320738"/>
      <w:r>
        <w:t>C</w:t>
      </w:r>
      <w:r w:rsidR="00D81857" w:rsidRPr="0063749B">
        <w:t>ountry background</w:t>
      </w:r>
      <w:bookmarkEnd w:id="4"/>
    </w:p>
    <w:p w:rsidR="006851EF" w:rsidRPr="000932E8" w:rsidRDefault="006851EF" w:rsidP="006851EF">
      <w:pPr>
        <w:rPr>
          <w:rFonts w:ascii="Times New Roman" w:hAnsi="Times New Roman"/>
          <w:sz w:val="22"/>
          <w:szCs w:val="22"/>
        </w:rPr>
      </w:pPr>
      <w:r w:rsidRPr="000932E8">
        <w:rPr>
          <w:rFonts w:ascii="Times New Roman" w:hAnsi="Times New Roman"/>
          <w:sz w:val="22"/>
          <w:szCs w:val="22"/>
        </w:rPr>
        <w:t>The territorial analysis of the programme area revealed some common territorial challenges regarding health sector:</w:t>
      </w:r>
    </w:p>
    <w:p w:rsidR="006851EF" w:rsidRPr="000932E8" w:rsidRDefault="006851EF" w:rsidP="006851EF">
      <w:pPr>
        <w:numPr>
          <w:ilvl w:val="0"/>
          <w:numId w:val="25"/>
        </w:numPr>
        <w:rPr>
          <w:rFonts w:ascii="Times New Roman" w:hAnsi="Times New Roman"/>
          <w:sz w:val="22"/>
          <w:szCs w:val="22"/>
        </w:rPr>
      </w:pPr>
      <w:r w:rsidRPr="000932E8">
        <w:rPr>
          <w:rFonts w:ascii="Times New Roman" w:hAnsi="Times New Roman"/>
          <w:sz w:val="22"/>
          <w:szCs w:val="22"/>
        </w:rPr>
        <w:t>aging of the population leads to the need to invest in dedicated caring facilities and into health programmes that tackle their age-related health issues (like cardiovascular diseases);</w:t>
      </w:r>
    </w:p>
    <w:p w:rsidR="006851EF" w:rsidRPr="000932E8" w:rsidRDefault="006851EF" w:rsidP="006851EF">
      <w:pPr>
        <w:numPr>
          <w:ilvl w:val="0"/>
          <w:numId w:val="25"/>
        </w:numPr>
        <w:rPr>
          <w:rFonts w:ascii="Times New Roman" w:hAnsi="Times New Roman"/>
          <w:sz w:val="22"/>
          <w:szCs w:val="22"/>
        </w:rPr>
      </w:pPr>
      <w:r w:rsidRPr="000932E8">
        <w:rPr>
          <w:rFonts w:ascii="Times New Roman" w:hAnsi="Times New Roman"/>
          <w:sz w:val="22"/>
          <w:szCs w:val="22"/>
        </w:rPr>
        <w:t>outdated medical infrastructure and medical equipment leads to the need to invest in the healthcare system;</w:t>
      </w:r>
    </w:p>
    <w:p w:rsidR="00D81857" w:rsidRPr="0063749B" w:rsidRDefault="006851EF" w:rsidP="006851EF">
      <w:pPr>
        <w:numPr>
          <w:ilvl w:val="0"/>
          <w:numId w:val="25"/>
        </w:numPr>
        <w:rPr>
          <w:rFonts w:ascii="Times New Roman" w:hAnsi="Times New Roman"/>
          <w:sz w:val="22"/>
          <w:szCs w:val="22"/>
        </w:rPr>
      </w:pPr>
      <w:r w:rsidRPr="000932E8">
        <w:rPr>
          <w:rFonts w:ascii="Times New Roman" w:hAnsi="Times New Roman"/>
          <w:sz w:val="22"/>
          <w:szCs w:val="22"/>
        </w:rPr>
        <w:t>digitalisation of health services.</w:t>
      </w:r>
    </w:p>
    <w:p w:rsidR="00D81857" w:rsidRDefault="00D81857" w:rsidP="009D2CAF">
      <w:pPr>
        <w:pStyle w:val="Heading2"/>
      </w:pPr>
      <w:bookmarkStart w:id="5" w:name="_Toc67320739"/>
      <w:r w:rsidRPr="0063749B">
        <w:t>Current s</w:t>
      </w:r>
      <w:r w:rsidR="00A74230">
        <w:t>ituation</w:t>
      </w:r>
      <w:r w:rsidRPr="0063749B">
        <w:t xml:space="preserve"> in the sector</w:t>
      </w:r>
      <w:bookmarkEnd w:id="5"/>
    </w:p>
    <w:p w:rsidR="006851EF" w:rsidRPr="000932E8" w:rsidRDefault="006851EF" w:rsidP="006851EF">
      <w:pPr>
        <w:pStyle w:val="Text2"/>
        <w:ind w:left="0"/>
        <w:rPr>
          <w:rFonts w:ascii="Times New Roman" w:hAnsi="Times New Roman"/>
          <w:sz w:val="22"/>
          <w:szCs w:val="22"/>
        </w:rPr>
      </w:pPr>
      <w:r w:rsidRPr="000932E8">
        <w:rPr>
          <w:rFonts w:ascii="Times New Roman" w:hAnsi="Times New Roman"/>
          <w:sz w:val="22"/>
          <w:szCs w:val="22"/>
        </w:rPr>
        <w:t>The common challenges of the programme area that both health institutions and populations have to face and that the partners are jointly tackling in the project, are:</w:t>
      </w:r>
    </w:p>
    <w:p w:rsidR="006851EF" w:rsidRDefault="006851EF" w:rsidP="006851EF">
      <w:pPr>
        <w:pStyle w:val="Text2"/>
        <w:numPr>
          <w:ilvl w:val="0"/>
          <w:numId w:val="26"/>
        </w:numPr>
        <w:tabs>
          <w:tab w:val="clear" w:pos="2161"/>
          <w:tab w:val="left" w:pos="709"/>
        </w:tabs>
        <w:rPr>
          <w:rFonts w:ascii="Times New Roman" w:hAnsi="Times New Roman"/>
          <w:sz w:val="22"/>
          <w:szCs w:val="22"/>
        </w:rPr>
      </w:pPr>
      <w:r w:rsidRPr="000932E8">
        <w:rPr>
          <w:rFonts w:ascii="Times New Roman" w:hAnsi="Times New Roman"/>
          <w:sz w:val="22"/>
          <w:szCs w:val="22"/>
        </w:rPr>
        <w:t>aging of the population leads to the need to invest in dedicated caring facilities and into health programmes that tackle their age-related health issues (like cardiovascular diseases). According to the statistics of WHO Noncommunicable Diseases (NCD) Country Profiles 2016, mortality determined by cardiovascular diseases in Romania was about 58% and in Serbia 54%. Premature cardiovascular morbidity and mortality in women is increased and still growing according to the SE European Health Network.</w:t>
      </w:r>
    </w:p>
    <w:p w:rsidR="006851EF" w:rsidRPr="000932E8" w:rsidRDefault="006851EF" w:rsidP="006851EF">
      <w:pPr>
        <w:pStyle w:val="Text2"/>
        <w:numPr>
          <w:ilvl w:val="0"/>
          <w:numId w:val="26"/>
        </w:numPr>
        <w:tabs>
          <w:tab w:val="clear" w:pos="2161"/>
          <w:tab w:val="left" w:pos="709"/>
        </w:tabs>
        <w:rPr>
          <w:rFonts w:ascii="Times New Roman" w:hAnsi="Times New Roman"/>
          <w:sz w:val="22"/>
          <w:szCs w:val="22"/>
        </w:rPr>
      </w:pPr>
      <w:r w:rsidRPr="000932E8">
        <w:rPr>
          <w:rFonts w:ascii="Times New Roman" w:hAnsi="Times New Roman"/>
          <w:sz w:val="22"/>
          <w:szCs w:val="22"/>
        </w:rPr>
        <w:t>outdated medical infrastructure and medical equipment leads to the need to invest in the healthcare system;</w:t>
      </w:r>
    </w:p>
    <w:p w:rsidR="006851EF" w:rsidRPr="000932E8" w:rsidRDefault="006851EF" w:rsidP="006851EF">
      <w:pPr>
        <w:pStyle w:val="Text2"/>
        <w:numPr>
          <w:ilvl w:val="0"/>
          <w:numId w:val="26"/>
        </w:numPr>
        <w:tabs>
          <w:tab w:val="clear" w:pos="2161"/>
          <w:tab w:val="left" w:pos="709"/>
        </w:tabs>
        <w:rPr>
          <w:rFonts w:ascii="Times New Roman" w:hAnsi="Times New Roman"/>
          <w:sz w:val="22"/>
          <w:szCs w:val="22"/>
        </w:rPr>
      </w:pPr>
      <w:r w:rsidRPr="000932E8">
        <w:rPr>
          <w:rFonts w:ascii="Times New Roman" w:hAnsi="Times New Roman"/>
          <w:sz w:val="22"/>
          <w:szCs w:val="22"/>
        </w:rPr>
        <w:t>digitalisation of health services.</w:t>
      </w:r>
    </w:p>
    <w:p w:rsidR="006851EF" w:rsidRPr="000932E8" w:rsidRDefault="006851EF" w:rsidP="006851EF">
      <w:pPr>
        <w:pStyle w:val="Text2"/>
        <w:ind w:left="0"/>
        <w:rPr>
          <w:rFonts w:ascii="Times New Roman" w:hAnsi="Times New Roman"/>
          <w:sz w:val="22"/>
          <w:szCs w:val="22"/>
        </w:rPr>
      </w:pPr>
      <w:r w:rsidRPr="000932E8">
        <w:rPr>
          <w:rFonts w:ascii="Times New Roman" w:hAnsi="Times New Roman"/>
          <w:sz w:val="22"/>
          <w:szCs w:val="22"/>
        </w:rPr>
        <w:t>The specific objective of the project and the expected change the project will make to the current situation is ensuring equal access to health care for patients with cardiovascular diseases from Timis, Podunavski and Srednjobanatski areas, fostering resilience of the area's health systems and promoting the transition from institutional to family based care in the area.</w:t>
      </w:r>
    </w:p>
    <w:p w:rsidR="006851EF" w:rsidRPr="000932E8" w:rsidRDefault="006851EF" w:rsidP="006851EF">
      <w:pPr>
        <w:pStyle w:val="Text2"/>
        <w:ind w:left="0"/>
        <w:rPr>
          <w:rFonts w:ascii="Times New Roman" w:hAnsi="Times New Roman"/>
          <w:sz w:val="22"/>
          <w:szCs w:val="22"/>
        </w:rPr>
      </w:pPr>
      <w:r w:rsidRPr="000932E8">
        <w:rPr>
          <w:rFonts w:ascii="Times New Roman" w:hAnsi="Times New Roman"/>
          <w:sz w:val="22"/>
          <w:szCs w:val="22"/>
        </w:rPr>
        <w:t>Investments in health care services of IBCVT, GHSLS and GHZr: new medical equipment, which will benefit aprox. 3,650 patients/ year and the partners’ medical staff who will perform their activity better.</w:t>
      </w:r>
    </w:p>
    <w:p w:rsidR="006851EF" w:rsidRPr="000932E8" w:rsidRDefault="006851EF" w:rsidP="006851EF">
      <w:pPr>
        <w:pStyle w:val="Text2"/>
        <w:ind w:left="0"/>
        <w:rPr>
          <w:rFonts w:ascii="Times New Roman" w:hAnsi="Times New Roman"/>
          <w:sz w:val="22"/>
          <w:szCs w:val="22"/>
        </w:rPr>
      </w:pPr>
      <w:r w:rsidRPr="000932E8">
        <w:rPr>
          <w:rFonts w:ascii="Times New Roman" w:hAnsi="Times New Roman"/>
          <w:sz w:val="22"/>
          <w:szCs w:val="22"/>
        </w:rPr>
        <w:t xml:space="preserve">The partnership will allow the partners to exchange their knowledge, procedures, to learn from one another and to find new approaches in diagnosing and treating their patients, which will make the cross border health systems more resilient and better equipped to tackle future common challenges. </w:t>
      </w:r>
    </w:p>
    <w:p w:rsidR="000932E8" w:rsidRPr="000932E8" w:rsidRDefault="006851EF" w:rsidP="006851EF">
      <w:pPr>
        <w:ind w:left="360"/>
        <w:rPr>
          <w:rFonts w:ascii="Times New Roman" w:hAnsi="Times New Roman"/>
          <w:sz w:val="22"/>
          <w:szCs w:val="22"/>
        </w:rPr>
      </w:pPr>
      <w:r w:rsidRPr="000932E8">
        <w:rPr>
          <w:rFonts w:ascii="Times New Roman" w:hAnsi="Times New Roman"/>
          <w:sz w:val="22"/>
          <w:szCs w:val="22"/>
        </w:rPr>
        <w:lastRenderedPageBreak/>
        <w:t>The project overcomes existing practice in a way of modernization of equipment, new knowledge and skills of experts working in participatory institutions and by concluding a collaboration protocol which will further enable the 3 partners to collaborate and jointly find solutions to the area's common challenges.</w:t>
      </w:r>
    </w:p>
    <w:p w:rsidR="00D81857" w:rsidRPr="0063749B" w:rsidRDefault="00D81857" w:rsidP="009D2CAF">
      <w:pPr>
        <w:pStyle w:val="Heading2"/>
      </w:pPr>
      <w:bookmarkStart w:id="6" w:name="_Toc67320740"/>
      <w:r w:rsidRPr="0063749B">
        <w:t>Related programmes and other donor activities</w:t>
      </w:r>
      <w:bookmarkEnd w:id="6"/>
    </w:p>
    <w:p w:rsidR="00D81857" w:rsidRPr="0063749B" w:rsidRDefault="00952177" w:rsidP="008D141B">
      <w:pPr>
        <w:rPr>
          <w:rFonts w:ascii="Times New Roman" w:hAnsi="Times New Roman"/>
          <w:sz w:val="22"/>
          <w:szCs w:val="22"/>
        </w:rPr>
      </w:pPr>
      <w:r>
        <w:rPr>
          <w:rFonts w:ascii="Times New Roman" w:hAnsi="Times New Roman"/>
          <w:sz w:val="22"/>
          <w:szCs w:val="22"/>
        </w:rPr>
        <w:t>This Project</w:t>
      </w:r>
      <w:r w:rsidRPr="00F62D5D">
        <w:rPr>
          <w:rFonts w:ascii="Times New Roman" w:hAnsi="Times New Roman"/>
          <w:sz w:val="22"/>
          <w:szCs w:val="22"/>
        </w:rPr>
        <w:t xml:space="preserve"> is complementary to </w:t>
      </w:r>
      <w:r>
        <w:rPr>
          <w:rFonts w:ascii="Times New Roman" w:hAnsi="Times New Roman"/>
          <w:sz w:val="22"/>
          <w:szCs w:val="22"/>
        </w:rPr>
        <w:t xml:space="preserve">other national and </w:t>
      </w:r>
      <w:r w:rsidRPr="00F62D5D">
        <w:rPr>
          <w:rFonts w:ascii="Times New Roman" w:hAnsi="Times New Roman"/>
          <w:sz w:val="22"/>
          <w:szCs w:val="22"/>
        </w:rPr>
        <w:t>programmes</w:t>
      </w:r>
      <w:r>
        <w:rPr>
          <w:rFonts w:ascii="Times New Roman" w:hAnsi="Times New Roman"/>
          <w:sz w:val="22"/>
          <w:szCs w:val="22"/>
        </w:rPr>
        <w:t xml:space="preserve"> financed by EU</w:t>
      </w:r>
      <w:r w:rsidRPr="00F62D5D">
        <w:rPr>
          <w:rFonts w:ascii="Times New Roman" w:hAnsi="Times New Roman"/>
          <w:sz w:val="22"/>
          <w:szCs w:val="22"/>
        </w:rPr>
        <w:t>.</w:t>
      </w:r>
    </w:p>
    <w:p w:rsidR="00D81857" w:rsidRDefault="00D81857" w:rsidP="008A65FE">
      <w:pPr>
        <w:pStyle w:val="Heading1"/>
      </w:pPr>
      <w:bookmarkStart w:id="7" w:name="_Toc67320741"/>
      <w:r w:rsidRPr="0063749B">
        <w:t>OBJECTIVE</w:t>
      </w:r>
      <w:r w:rsidR="00671268">
        <w:t>S</w:t>
      </w:r>
      <w:r w:rsidRPr="0063749B">
        <w:t xml:space="preserve">&amp; EXPECTED </w:t>
      </w:r>
      <w:r w:rsidR="00671268">
        <w:t>OUTPUTS</w:t>
      </w:r>
      <w:bookmarkEnd w:id="7"/>
    </w:p>
    <w:p w:rsidR="00D81857" w:rsidRPr="0063749B" w:rsidRDefault="00D81857" w:rsidP="009D2CAF">
      <w:pPr>
        <w:pStyle w:val="Heading2"/>
      </w:pPr>
      <w:bookmarkStart w:id="8" w:name="_Toc67320742"/>
      <w:r w:rsidRPr="0063749B">
        <w:t>Overall objective</w:t>
      </w:r>
      <w:bookmarkEnd w:id="8"/>
    </w:p>
    <w:p w:rsidR="009144FC" w:rsidRDefault="00B46F86" w:rsidP="00CA3149">
      <w:pPr>
        <w:rPr>
          <w:rFonts w:ascii="Times New Roman" w:hAnsi="Times New Roman"/>
          <w:sz w:val="22"/>
          <w:szCs w:val="22"/>
        </w:rPr>
      </w:pPr>
      <w:r w:rsidRPr="00952177">
        <w:rPr>
          <w:rFonts w:ascii="Times New Roman" w:hAnsi="Times New Roman"/>
          <w:sz w:val="22"/>
          <w:szCs w:val="22"/>
        </w:rPr>
        <w:t>Improving the management, quality of life and life expectancy of patients with ischaemic and non-ischaemic heart failure with impaired systolic function, including end - stage heart failure and patients with acute coronary syndromes from Timis, Podunavski and Srednjobanatski areas.</w:t>
      </w:r>
    </w:p>
    <w:p w:rsidR="00D81857" w:rsidRPr="0063749B" w:rsidRDefault="00312C82" w:rsidP="009D2CAF">
      <w:pPr>
        <w:pStyle w:val="Heading2"/>
      </w:pPr>
      <w:bookmarkStart w:id="9" w:name="_Toc64132845"/>
      <w:bookmarkStart w:id="10" w:name="_Toc67320743"/>
      <w:r>
        <w:t xml:space="preserve">Specific </w:t>
      </w:r>
      <w:r w:rsidR="00B14237">
        <w:t>o</w:t>
      </w:r>
      <w:r>
        <w:t>bjective(s)</w:t>
      </w:r>
      <w:bookmarkEnd w:id="9"/>
      <w:bookmarkEnd w:id="10"/>
    </w:p>
    <w:p w:rsidR="00312C82" w:rsidRPr="00952177" w:rsidRDefault="00B46F86" w:rsidP="00952177">
      <w:pPr>
        <w:rPr>
          <w:rFonts w:ascii="Times New Roman" w:hAnsi="Times New Roman"/>
          <w:sz w:val="22"/>
          <w:szCs w:val="22"/>
        </w:rPr>
      </w:pPr>
      <w:r w:rsidRPr="00952177">
        <w:rPr>
          <w:rFonts w:ascii="Times New Roman" w:hAnsi="Times New Roman"/>
          <w:sz w:val="22"/>
          <w:szCs w:val="22"/>
        </w:rPr>
        <w:t xml:space="preserve">The contract should support General Hospital ”Djordje Joanović” Zrenjanin in the process of implementation </w:t>
      </w:r>
      <w:r>
        <w:rPr>
          <w:rFonts w:ascii="Times New Roman" w:hAnsi="Times New Roman"/>
          <w:sz w:val="22"/>
          <w:szCs w:val="22"/>
        </w:rPr>
        <w:t>of event organization for project ”</w:t>
      </w:r>
      <w:r w:rsidRPr="00952177">
        <w:t xml:space="preserve"> </w:t>
      </w:r>
      <w:r w:rsidRPr="00952177">
        <w:rPr>
          <w:rFonts w:ascii="Times New Roman" w:hAnsi="Times New Roman"/>
          <w:sz w:val="22"/>
          <w:szCs w:val="22"/>
        </w:rPr>
        <w:t>Harmonization Of Cardiovascular Diseases Management From Prevention To Heart Transplantation In The Cross Border Area</w:t>
      </w:r>
      <w:r>
        <w:rPr>
          <w:rFonts w:ascii="Times New Roman" w:hAnsi="Times New Roman"/>
          <w:sz w:val="22"/>
          <w:szCs w:val="22"/>
        </w:rPr>
        <w:t>”</w:t>
      </w:r>
      <w:r w:rsidRPr="00952177">
        <w:rPr>
          <w:rFonts w:ascii="Times New Roman" w:hAnsi="Times New Roman"/>
          <w:sz w:val="22"/>
          <w:szCs w:val="22"/>
        </w:rPr>
        <w:t xml:space="preserve"> financed under INTERREG-IPA CBC Romania-Serbia Programme.</w:t>
      </w:r>
    </w:p>
    <w:p w:rsidR="00D81857" w:rsidRPr="0063749B" w:rsidRDefault="00312C82" w:rsidP="009D2CAF">
      <w:pPr>
        <w:pStyle w:val="Heading2"/>
      </w:pPr>
      <w:bookmarkStart w:id="11" w:name="_Toc67320744"/>
      <w:r>
        <w:t xml:space="preserve">Expected outputs </w:t>
      </w:r>
      <w:r w:rsidR="00D81857" w:rsidRPr="0063749B">
        <w:t xml:space="preserve">to be achieved by the </w:t>
      </w:r>
      <w:r w:rsidR="00E21553">
        <w:t>c</w:t>
      </w:r>
      <w:r w:rsidR="00320C07">
        <w:t>ontractor</w:t>
      </w:r>
      <w:bookmarkEnd w:id="11"/>
    </w:p>
    <w:p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rsidR="004120E0" w:rsidRDefault="00B46F86" w:rsidP="004120E0">
      <w:pPr>
        <w:pStyle w:val="ListBullet"/>
        <w:numPr>
          <w:ilvl w:val="0"/>
          <w:numId w:val="27"/>
        </w:numPr>
      </w:pPr>
      <w:r w:rsidRPr="00B46F86">
        <w:t>20 Education Days in Zrenjanin</w:t>
      </w:r>
      <w:r w:rsidR="00650876">
        <w:t xml:space="preserve"> </w:t>
      </w:r>
      <w:r>
        <w:t xml:space="preserve">area </w:t>
      </w:r>
      <w:r w:rsidR="00650876">
        <w:t xml:space="preserve">organized. </w:t>
      </w:r>
    </w:p>
    <w:p w:rsidR="00B46F86" w:rsidRPr="0063749B" w:rsidRDefault="00B46F86" w:rsidP="004120E0">
      <w:pPr>
        <w:pStyle w:val="ListBullet"/>
        <w:numPr>
          <w:ilvl w:val="0"/>
          <w:numId w:val="27"/>
        </w:numPr>
      </w:pPr>
      <w:r w:rsidRPr="00B46F86">
        <w:t>5 promotional events and press conferences organized</w:t>
      </w:r>
    </w:p>
    <w:p w:rsidR="00D81857" w:rsidRPr="0063749B" w:rsidRDefault="00D81857" w:rsidP="008A65FE">
      <w:pPr>
        <w:pStyle w:val="Heading1"/>
      </w:pPr>
      <w:bookmarkStart w:id="12" w:name="_Toc67320745"/>
      <w:r w:rsidRPr="0063749B">
        <w:t>ASSUMPTIONS &amp; RISKS</w:t>
      </w:r>
      <w:bookmarkEnd w:id="12"/>
    </w:p>
    <w:p w:rsidR="00D81857" w:rsidRPr="0063749B" w:rsidRDefault="00D81857" w:rsidP="009D2CAF">
      <w:pPr>
        <w:pStyle w:val="Heading2"/>
      </w:pPr>
      <w:bookmarkStart w:id="13" w:name="_Toc67320746"/>
      <w:r w:rsidRPr="0063749B">
        <w:t>Assumptions underlying the project</w:t>
      </w:r>
      <w:bookmarkEnd w:id="13"/>
    </w:p>
    <w:p w:rsidR="00D81857" w:rsidRPr="0063749B" w:rsidRDefault="004120E0" w:rsidP="008D141B">
      <w:pPr>
        <w:rPr>
          <w:rFonts w:ascii="Times New Roman" w:hAnsi="Times New Roman"/>
          <w:sz w:val="22"/>
          <w:szCs w:val="22"/>
        </w:rPr>
      </w:pPr>
      <w:r>
        <w:rPr>
          <w:rFonts w:ascii="Times New Roman" w:hAnsi="Times New Roman"/>
          <w:sz w:val="22"/>
          <w:szCs w:val="22"/>
        </w:rPr>
        <w:t>Not applicable.</w:t>
      </w:r>
    </w:p>
    <w:p w:rsidR="00D81857" w:rsidRPr="0063749B" w:rsidRDefault="00D81857" w:rsidP="009D2CAF">
      <w:pPr>
        <w:pStyle w:val="Heading2"/>
      </w:pPr>
      <w:bookmarkStart w:id="14" w:name="_Toc67320747"/>
      <w:r w:rsidRPr="0063749B">
        <w:t>Risks</w:t>
      </w:r>
      <w:bookmarkEnd w:id="14"/>
    </w:p>
    <w:p w:rsidR="00D81857" w:rsidRPr="0063749B" w:rsidRDefault="004120E0" w:rsidP="008D141B">
      <w:pPr>
        <w:rPr>
          <w:rFonts w:ascii="Times New Roman" w:hAnsi="Times New Roman"/>
          <w:sz w:val="22"/>
          <w:szCs w:val="22"/>
        </w:rPr>
      </w:pPr>
      <w:r>
        <w:rPr>
          <w:rFonts w:ascii="Times New Roman" w:hAnsi="Times New Roman"/>
          <w:sz w:val="22"/>
          <w:szCs w:val="22"/>
        </w:rPr>
        <w:t>Not applicable.</w:t>
      </w:r>
    </w:p>
    <w:p w:rsidR="00D81857" w:rsidRPr="0063749B" w:rsidRDefault="00D81857" w:rsidP="008A65FE">
      <w:pPr>
        <w:pStyle w:val="Heading1"/>
      </w:pPr>
      <w:bookmarkStart w:id="15" w:name="_Toc67320748"/>
      <w:r w:rsidRPr="0063749B">
        <w:t>SCOPE OF THE WORK</w:t>
      </w:r>
      <w:bookmarkEnd w:id="15"/>
    </w:p>
    <w:p w:rsidR="00D81857" w:rsidRPr="0063749B" w:rsidRDefault="00D81857" w:rsidP="009D2CAF">
      <w:pPr>
        <w:pStyle w:val="Heading2"/>
      </w:pPr>
      <w:bookmarkStart w:id="16" w:name="_Toc67320749"/>
      <w:r w:rsidRPr="0063749B">
        <w:t>General</w:t>
      </w:r>
      <w:bookmarkEnd w:id="16"/>
    </w:p>
    <w:p w:rsidR="00D81857" w:rsidRPr="0063749B" w:rsidRDefault="00D81857" w:rsidP="008D141B">
      <w:pPr>
        <w:pStyle w:val="Heading3"/>
        <w:keepNext w:val="0"/>
      </w:pPr>
      <w:r w:rsidRPr="0063749B">
        <w:t xml:space="preserve">Description of the </w:t>
      </w:r>
      <w:r w:rsidR="002E468E" w:rsidRPr="0063749B">
        <w:t>assignment</w:t>
      </w:r>
    </w:p>
    <w:p w:rsidR="001A4499" w:rsidRPr="00CB074B" w:rsidRDefault="00CB074B" w:rsidP="001A4499">
      <w:pPr>
        <w:rPr>
          <w:rFonts w:ascii="Times New Roman" w:hAnsi="Times New Roman"/>
          <w:sz w:val="22"/>
          <w:szCs w:val="22"/>
        </w:rPr>
      </w:pPr>
      <w:r w:rsidRPr="00CB074B">
        <w:rPr>
          <w:rFonts w:ascii="Times New Roman" w:hAnsi="Times New Roman"/>
          <w:sz w:val="22"/>
          <w:szCs w:val="22"/>
        </w:rPr>
        <w:lastRenderedPageBreak/>
        <w:t xml:space="preserve">The tenderer </w:t>
      </w:r>
      <w:r w:rsidR="001A4499">
        <w:rPr>
          <w:rFonts w:ascii="Times New Roman" w:hAnsi="Times New Roman"/>
          <w:sz w:val="22"/>
          <w:szCs w:val="22"/>
        </w:rPr>
        <w:t>will organize 2</w:t>
      </w:r>
      <w:r w:rsidR="00B46F86">
        <w:rPr>
          <w:rFonts w:ascii="Times New Roman" w:hAnsi="Times New Roman"/>
          <w:sz w:val="22"/>
          <w:szCs w:val="22"/>
        </w:rPr>
        <w:t>5</w:t>
      </w:r>
      <w:r w:rsidR="001A4499">
        <w:rPr>
          <w:rFonts w:ascii="Times New Roman" w:hAnsi="Times New Roman"/>
          <w:sz w:val="22"/>
          <w:szCs w:val="22"/>
        </w:rPr>
        <w:t xml:space="preserve"> different events necessary for implementation of EU funded project “</w:t>
      </w:r>
      <w:r w:rsidR="00B46F86" w:rsidRPr="00B46F86">
        <w:rPr>
          <w:rFonts w:ascii="Times New Roman" w:hAnsi="Times New Roman"/>
          <w:sz w:val="22"/>
          <w:szCs w:val="22"/>
        </w:rPr>
        <w:t>HARMONIZATION OF CARDIOVASCULAR DISEASES MANAGEMENT FROM PREVENTION TO HEART TRANSPLANTATION IN THE CROSS BORDER AREA</w:t>
      </w:r>
      <w:r w:rsidR="001A4499">
        <w:rPr>
          <w:rFonts w:ascii="Times New Roman" w:hAnsi="Times New Roman"/>
          <w:sz w:val="22"/>
          <w:szCs w:val="22"/>
        </w:rPr>
        <w:t xml:space="preserve">” under </w:t>
      </w:r>
      <w:r w:rsidR="001A4499" w:rsidRPr="001A4499">
        <w:rPr>
          <w:rFonts w:ascii="Times New Roman" w:hAnsi="Times New Roman"/>
          <w:sz w:val="22"/>
          <w:szCs w:val="22"/>
        </w:rPr>
        <w:t>Interreg IPA CBC Romania- Serbia Programme</w:t>
      </w:r>
      <w:r w:rsidR="001A4499">
        <w:rPr>
          <w:rFonts w:ascii="Times New Roman" w:hAnsi="Times New Roman"/>
          <w:sz w:val="22"/>
          <w:szCs w:val="22"/>
        </w:rPr>
        <w:t xml:space="preserve">. Events will be organized on schedule which is depended on project implementation activities. Therefore Contractor will be in constant communication with Contracting Authority in order to be able to prepare venue and backstopping necessary for </w:t>
      </w:r>
      <w:r w:rsidR="00EA05D2">
        <w:rPr>
          <w:rFonts w:ascii="Times New Roman" w:hAnsi="Times New Roman"/>
          <w:sz w:val="22"/>
          <w:szCs w:val="22"/>
        </w:rPr>
        <w:t xml:space="preserve">each </w:t>
      </w:r>
      <w:r w:rsidR="001A4499">
        <w:rPr>
          <w:rFonts w:ascii="Times New Roman" w:hAnsi="Times New Roman"/>
          <w:sz w:val="22"/>
          <w:szCs w:val="22"/>
        </w:rPr>
        <w:t xml:space="preserve">event organization. Since all events need to be in line with visibility rules of programme (see </w:t>
      </w:r>
      <w:hyperlink r:id="rId16" w:history="1">
        <w:r w:rsidR="001A4499" w:rsidRPr="00AF5E1A">
          <w:rPr>
            <w:rStyle w:val="Hyperlink"/>
            <w:rFonts w:ascii="Times New Roman" w:hAnsi="Times New Roman"/>
            <w:sz w:val="22"/>
            <w:szCs w:val="22"/>
          </w:rPr>
          <w:t>http://www.romania-serbia.net</w:t>
        </w:r>
      </w:hyperlink>
      <w:r w:rsidR="001A4499">
        <w:rPr>
          <w:rFonts w:ascii="Times New Roman" w:hAnsi="Times New Roman"/>
          <w:sz w:val="22"/>
          <w:szCs w:val="22"/>
        </w:rPr>
        <w:t xml:space="preserve"> ) contractor is obligated that all visibility requirements must be facilitated during each event. Contractor need to make pictures and </w:t>
      </w:r>
      <w:r w:rsidR="00EA05D2">
        <w:rPr>
          <w:rFonts w:ascii="Times New Roman" w:hAnsi="Times New Roman"/>
          <w:sz w:val="22"/>
          <w:szCs w:val="22"/>
        </w:rPr>
        <w:t>collect documentation</w:t>
      </w:r>
      <w:r w:rsidR="001A4499">
        <w:rPr>
          <w:rFonts w:ascii="Times New Roman" w:hAnsi="Times New Roman"/>
          <w:sz w:val="22"/>
          <w:szCs w:val="22"/>
        </w:rPr>
        <w:t xml:space="preserve"> necessary </w:t>
      </w:r>
      <w:r w:rsidR="00EA05D2">
        <w:rPr>
          <w:rFonts w:ascii="Times New Roman" w:hAnsi="Times New Roman"/>
          <w:sz w:val="22"/>
          <w:szCs w:val="22"/>
        </w:rPr>
        <w:t>and to attach them with each interim/final report as proof that service was provided within required parameters in order to get payment of their services.</w:t>
      </w:r>
    </w:p>
    <w:p w:rsidR="00D81857" w:rsidRPr="0063749B" w:rsidRDefault="00D81857" w:rsidP="008D141B">
      <w:pPr>
        <w:pStyle w:val="Heading3"/>
        <w:keepNext w:val="0"/>
      </w:pPr>
      <w:r w:rsidRPr="0063749B">
        <w:t>Geographical area to be covered</w:t>
      </w:r>
    </w:p>
    <w:p w:rsidR="00D81857" w:rsidRPr="0063749B" w:rsidRDefault="004120E0" w:rsidP="008D141B">
      <w:pPr>
        <w:rPr>
          <w:rFonts w:ascii="Times New Roman" w:hAnsi="Times New Roman"/>
          <w:sz w:val="22"/>
          <w:szCs w:val="22"/>
        </w:rPr>
      </w:pPr>
      <w:r>
        <w:rPr>
          <w:rFonts w:ascii="Times New Roman" w:hAnsi="Times New Roman"/>
          <w:sz w:val="22"/>
          <w:szCs w:val="22"/>
        </w:rPr>
        <w:t xml:space="preserve">City of </w:t>
      </w:r>
      <w:r w:rsidR="00B46F86">
        <w:rPr>
          <w:rFonts w:ascii="Times New Roman" w:hAnsi="Times New Roman"/>
          <w:sz w:val="22"/>
          <w:szCs w:val="22"/>
        </w:rPr>
        <w:t>Zrenjanin</w:t>
      </w:r>
      <w:r>
        <w:rPr>
          <w:rFonts w:ascii="Times New Roman" w:hAnsi="Times New Roman"/>
          <w:sz w:val="22"/>
          <w:szCs w:val="22"/>
        </w:rPr>
        <w:t>, Serbia</w:t>
      </w:r>
    </w:p>
    <w:p w:rsidR="00D81857" w:rsidRPr="0063749B" w:rsidRDefault="00D81857" w:rsidP="008D141B">
      <w:pPr>
        <w:pStyle w:val="Heading3"/>
        <w:keepNext w:val="0"/>
      </w:pPr>
      <w:r w:rsidRPr="0063749B">
        <w:t>Target groups</w:t>
      </w:r>
    </w:p>
    <w:p w:rsidR="00D81857" w:rsidRPr="0063749B" w:rsidRDefault="00CB074B" w:rsidP="008D141B">
      <w:pPr>
        <w:rPr>
          <w:rFonts w:ascii="Times New Roman" w:hAnsi="Times New Roman"/>
          <w:sz w:val="22"/>
          <w:szCs w:val="22"/>
        </w:rPr>
      </w:pPr>
      <w:r>
        <w:rPr>
          <w:rFonts w:ascii="Times New Roman" w:hAnsi="Times New Roman"/>
          <w:sz w:val="22"/>
          <w:szCs w:val="22"/>
        </w:rPr>
        <w:t>Project stakeholders</w:t>
      </w:r>
    </w:p>
    <w:p w:rsidR="00D81857" w:rsidRPr="0063749B" w:rsidRDefault="00D81857" w:rsidP="009D2CAF">
      <w:pPr>
        <w:pStyle w:val="Heading2"/>
      </w:pPr>
      <w:bookmarkStart w:id="17" w:name="_Ref20657225"/>
      <w:bookmarkStart w:id="18" w:name="_Toc67320750"/>
      <w:r w:rsidRPr="0063749B">
        <w:t xml:space="preserve">Specific </w:t>
      </w:r>
      <w:r w:rsidR="00CA7163">
        <w:t>work</w:t>
      </w:r>
      <w:bookmarkEnd w:id="17"/>
      <w:bookmarkEnd w:id="18"/>
    </w:p>
    <w:p w:rsidR="00EA05D2" w:rsidRPr="00EA05D2" w:rsidRDefault="00B46F86" w:rsidP="00EA05D2">
      <w:pPr>
        <w:pStyle w:val="ListParagraph"/>
        <w:numPr>
          <w:ilvl w:val="1"/>
          <w:numId w:val="35"/>
        </w:numPr>
        <w:spacing w:after="200" w:line="276" w:lineRule="auto"/>
        <w:ind w:left="1134" w:hanging="142"/>
        <w:contextualSpacing/>
        <w:rPr>
          <w:rFonts w:ascii="Times New Roman" w:hAnsi="Times New Roman" w:cs="Times New Roman"/>
        </w:rPr>
      </w:pPr>
      <w:r>
        <w:rPr>
          <w:rFonts w:ascii="Times New Roman" w:hAnsi="Times New Roman"/>
          <w:b/>
          <w:color w:val="000000"/>
        </w:rPr>
        <w:t>Organisation of the 20 E</w:t>
      </w:r>
      <w:r w:rsidRPr="00536D10">
        <w:rPr>
          <w:rFonts w:ascii="Times New Roman" w:hAnsi="Times New Roman"/>
          <w:b/>
          <w:color w:val="000000"/>
        </w:rPr>
        <w:t xml:space="preserve">ducation Days </w:t>
      </w:r>
      <w:r>
        <w:rPr>
          <w:rFonts w:ascii="Times New Roman" w:hAnsi="Times New Roman"/>
          <w:b/>
          <w:color w:val="000000"/>
          <w:lang w:val="en-US"/>
        </w:rPr>
        <w:t xml:space="preserve">in </w:t>
      </w:r>
      <w:r w:rsidRPr="00536D10">
        <w:rPr>
          <w:rFonts w:ascii="Times New Roman" w:hAnsi="Times New Roman"/>
          <w:b/>
          <w:color w:val="000000"/>
          <w:lang w:val="en-US"/>
        </w:rPr>
        <w:t>Zrenjanin, Republic of Serbia.</w:t>
      </w:r>
    </w:p>
    <w:p w:rsidR="00EA05D2" w:rsidRPr="00EA05D2" w:rsidRDefault="00EA05D2" w:rsidP="00EA05D2">
      <w:pPr>
        <w:pStyle w:val="ListParagraph"/>
        <w:spacing w:after="200" w:line="276" w:lineRule="auto"/>
        <w:ind w:left="1134"/>
        <w:contextualSpacing/>
        <w:rPr>
          <w:rFonts w:ascii="Times New Roman" w:hAnsi="Times New Roman" w:cs="Times New Roman"/>
        </w:rPr>
      </w:pPr>
    </w:p>
    <w:p w:rsidR="00B46F86" w:rsidRPr="008D39DF" w:rsidRDefault="00B46F86" w:rsidP="00B46F86">
      <w:pPr>
        <w:keepNext/>
        <w:rPr>
          <w:rFonts w:ascii="Times New Roman" w:hAnsi="Times New Roman"/>
          <w:color w:val="000000"/>
          <w:sz w:val="22"/>
          <w:szCs w:val="22"/>
          <w:lang w:val="en-US"/>
        </w:rPr>
      </w:pPr>
      <w:r w:rsidRPr="00497422">
        <w:rPr>
          <w:rFonts w:ascii="Times New Roman" w:hAnsi="Times New Roman"/>
          <w:color w:val="000000"/>
          <w:sz w:val="22"/>
          <w:szCs w:val="22"/>
          <w:lang w:val="en-US"/>
        </w:rPr>
        <w:t>Th</w:t>
      </w:r>
      <w:r w:rsidR="007A3380">
        <w:rPr>
          <w:rFonts w:ascii="Times New Roman" w:hAnsi="Times New Roman"/>
          <w:color w:val="000000"/>
          <w:sz w:val="22"/>
          <w:szCs w:val="22"/>
          <w:lang w:val="en-US"/>
        </w:rPr>
        <w:t>ese</w:t>
      </w:r>
      <w:r>
        <w:rPr>
          <w:rFonts w:ascii="Times New Roman" w:hAnsi="Times New Roman"/>
          <w:color w:val="000000"/>
          <w:sz w:val="22"/>
          <w:szCs w:val="22"/>
          <w:lang w:val="en-US"/>
        </w:rPr>
        <w:t xml:space="preserve"> </w:t>
      </w:r>
      <w:r w:rsidR="007A3380">
        <w:rPr>
          <w:rFonts w:ascii="Times New Roman" w:hAnsi="Times New Roman"/>
          <w:color w:val="000000"/>
          <w:sz w:val="22"/>
          <w:szCs w:val="22"/>
          <w:lang w:val="en-US"/>
        </w:rPr>
        <w:t>events</w:t>
      </w:r>
      <w:r w:rsidRPr="00497422">
        <w:rPr>
          <w:rFonts w:ascii="Times New Roman" w:hAnsi="Times New Roman"/>
          <w:color w:val="000000"/>
          <w:sz w:val="22"/>
          <w:szCs w:val="22"/>
          <w:lang w:val="en-US"/>
        </w:rPr>
        <w:t xml:space="preserve"> is </w:t>
      </w:r>
      <w:r w:rsidRPr="00D35059">
        <w:rPr>
          <w:rFonts w:ascii="Times New Roman" w:hAnsi="Times New Roman"/>
          <w:color w:val="000000"/>
          <w:sz w:val="22"/>
          <w:szCs w:val="22"/>
          <w:lang w:val="en-US"/>
        </w:rPr>
        <w:t xml:space="preserve">improved collaboration </w:t>
      </w:r>
      <w:r>
        <w:rPr>
          <w:rFonts w:ascii="Times New Roman" w:hAnsi="Times New Roman"/>
          <w:color w:val="000000"/>
          <w:sz w:val="22"/>
          <w:szCs w:val="22"/>
          <w:lang w:val="en-US"/>
        </w:rPr>
        <w:t xml:space="preserve">between health institutions, </w:t>
      </w:r>
      <w:r w:rsidRPr="00D35059">
        <w:rPr>
          <w:rFonts w:ascii="Times New Roman" w:hAnsi="Times New Roman"/>
          <w:color w:val="000000"/>
          <w:sz w:val="22"/>
          <w:szCs w:val="22"/>
          <w:lang w:val="en-US"/>
        </w:rPr>
        <w:t>family doctors</w:t>
      </w:r>
      <w:r>
        <w:rPr>
          <w:rFonts w:ascii="Times New Roman" w:hAnsi="Times New Roman"/>
          <w:color w:val="000000"/>
          <w:sz w:val="22"/>
          <w:szCs w:val="22"/>
          <w:lang w:val="en-US"/>
        </w:rPr>
        <w:t xml:space="preserve"> and patients</w:t>
      </w:r>
      <w:r>
        <w:rPr>
          <w:rFonts w:ascii="Times New Roman" w:hAnsi="Times New Roman"/>
          <w:sz w:val="22"/>
          <w:szCs w:val="22"/>
          <w:lang w:val="en-US"/>
        </w:rPr>
        <w:t xml:space="preserve"> in 20 villages in area of City of Zrenjanin. </w:t>
      </w:r>
      <w:r w:rsidRPr="00F06250">
        <w:rPr>
          <w:rFonts w:ascii="Times New Roman" w:hAnsi="Times New Roman"/>
          <w:sz w:val="22"/>
          <w:szCs w:val="22"/>
          <w:lang w:val="en-US"/>
        </w:rPr>
        <w:t xml:space="preserve">The objective of </w:t>
      </w:r>
      <w:r w:rsidR="007A3380" w:rsidRPr="00F06250">
        <w:rPr>
          <w:rFonts w:ascii="Times New Roman" w:hAnsi="Times New Roman"/>
          <w:sz w:val="22"/>
          <w:szCs w:val="22"/>
          <w:lang w:val="en-US"/>
        </w:rPr>
        <w:t>these events</w:t>
      </w:r>
      <w:r>
        <w:rPr>
          <w:rFonts w:ascii="Times New Roman" w:hAnsi="Times New Roman"/>
          <w:sz w:val="22"/>
          <w:szCs w:val="22"/>
          <w:lang w:val="en-US"/>
        </w:rPr>
        <w:t xml:space="preserve"> </w:t>
      </w:r>
      <w:r w:rsidRPr="00F06250">
        <w:rPr>
          <w:rFonts w:ascii="Times New Roman" w:hAnsi="Times New Roman"/>
          <w:sz w:val="22"/>
          <w:szCs w:val="22"/>
          <w:lang w:val="en-US"/>
        </w:rPr>
        <w:t>is</w:t>
      </w:r>
      <w:r>
        <w:rPr>
          <w:rFonts w:ascii="Times New Roman" w:hAnsi="Times New Roman"/>
          <w:sz w:val="22"/>
          <w:szCs w:val="22"/>
          <w:lang w:val="en-US"/>
        </w:rPr>
        <w:t xml:space="preserve"> </w:t>
      </w:r>
      <w:r w:rsidRPr="00D35059">
        <w:rPr>
          <w:rFonts w:ascii="Times New Roman" w:hAnsi="Times New Roman"/>
          <w:color w:val="000000"/>
          <w:sz w:val="22"/>
          <w:szCs w:val="22"/>
          <w:lang w:val="en-US"/>
        </w:rPr>
        <w:t>to inform the patients about the risk of cardiovascular diseases, to raise awareness about their impact in people’s life</w:t>
      </w:r>
      <w:r>
        <w:rPr>
          <w:rFonts w:ascii="Times New Roman" w:hAnsi="Times New Roman"/>
          <w:color w:val="000000"/>
          <w:sz w:val="22"/>
          <w:szCs w:val="22"/>
          <w:lang w:val="en-US"/>
        </w:rPr>
        <w:t xml:space="preserve">, </w:t>
      </w:r>
      <w:r w:rsidRPr="00D35059">
        <w:rPr>
          <w:rFonts w:ascii="Times New Roman" w:hAnsi="Times New Roman"/>
          <w:color w:val="000000"/>
          <w:sz w:val="22"/>
          <w:szCs w:val="22"/>
          <w:lang w:val="en-US"/>
        </w:rPr>
        <w:t>inform the patients about prevention activities that the patient can take in order to lower the risk o</w:t>
      </w:r>
      <w:r>
        <w:rPr>
          <w:rFonts w:ascii="Times New Roman" w:hAnsi="Times New Roman"/>
          <w:color w:val="000000"/>
          <w:sz w:val="22"/>
          <w:szCs w:val="22"/>
          <w:lang w:val="en-US"/>
        </w:rPr>
        <w:t xml:space="preserve">f suffering from these diseases. </w:t>
      </w:r>
      <w:r w:rsidRPr="00F06250">
        <w:rPr>
          <w:rFonts w:ascii="Times New Roman" w:hAnsi="Times New Roman"/>
          <w:sz w:val="22"/>
          <w:szCs w:val="22"/>
          <w:lang w:val="en-US"/>
        </w:rPr>
        <w:t xml:space="preserve">Also, </w:t>
      </w:r>
      <w:r w:rsidRPr="00D35059">
        <w:rPr>
          <w:rFonts w:ascii="Times New Roman" w:hAnsi="Times New Roman"/>
          <w:color w:val="000000"/>
          <w:sz w:val="22"/>
          <w:szCs w:val="22"/>
          <w:lang w:val="en-US"/>
        </w:rPr>
        <w:t>to inform the disadvantaged groups,</w:t>
      </w:r>
      <w:r>
        <w:rPr>
          <w:rFonts w:ascii="Times New Roman" w:hAnsi="Times New Roman"/>
          <w:color w:val="000000"/>
          <w:sz w:val="22"/>
          <w:szCs w:val="22"/>
          <w:lang w:val="en-US"/>
        </w:rPr>
        <w:t xml:space="preserve"> </w:t>
      </w:r>
      <w:r w:rsidRPr="00D35059">
        <w:rPr>
          <w:rFonts w:ascii="Times New Roman" w:hAnsi="Times New Roman"/>
          <w:color w:val="000000"/>
          <w:sz w:val="22"/>
          <w:szCs w:val="22"/>
          <w:lang w:val="en-US"/>
        </w:rPr>
        <w:t>providing them equal access to health care services.</w:t>
      </w:r>
    </w:p>
    <w:p w:rsidR="00B46F86" w:rsidRPr="00216B4B" w:rsidRDefault="00B46F86" w:rsidP="00B46F86">
      <w:pPr>
        <w:keepNext/>
        <w:rPr>
          <w:rFonts w:ascii="Times New Roman" w:hAnsi="Times New Roman"/>
          <w:color w:val="000000"/>
          <w:sz w:val="22"/>
          <w:szCs w:val="22"/>
          <w:lang w:val="en-US"/>
        </w:rPr>
      </w:pPr>
      <w:r>
        <w:rPr>
          <w:rFonts w:ascii="Times New Roman" w:hAnsi="Times New Roman"/>
          <w:sz w:val="22"/>
          <w:szCs w:val="22"/>
        </w:rPr>
        <w:t>For the purpose of organisation of20 Education days</w:t>
      </w:r>
      <w:r>
        <w:rPr>
          <w:rFonts w:ascii="Times New Roman" w:hAnsi="Times New Roman"/>
          <w:color w:val="000000"/>
          <w:sz w:val="22"/>
          <w:szCs w:val="22"/>
          <w:lang w:val="en-US"/>
        </w:rPr>
        <w:t xml:space="preserve">, </w:t>
      </w:r>
      <w:r w:rsidRPr="00497422">
        <w:rPr>
          <w:rFonts w:ascii="Times New Roman" w:hAnsi="Times New Roman"/>
          <w:color w:val="000000"/>
          <w:sz w:val="22"/>
          <w:szCs w:val="22"/>
          <w:lang w:val="en-US"/>
        </w:rPr>
        <w:t>the Contractor will provide the following services:</w:t>
      </w:r>
    </w:p>
    <w:p w:rsidR="00B46F86" w:rsidRDefault="00B46F86" w:rsidP="00B46F86">
      <w:pPr>
        <w:pStyle w:val="ListParagraph"/>
        <w:numPr>
          <w:ilvl w:val="0"/>
          <w:numId w:val="36"/>
        </w:numPr>
        <w:rPr>
          <w:rFonts w:ascii="Times New Roman" w:hAnsi="Times New Roman"/>
          <w:lang/>
        </w:rPr>
      </w:pPr>
      <w:r w:rsidRPr="00F52B4A">
        <w:rPr>
          <w:rFonts w:ascii="Times New Roman" w:hAnsi="Times New Roman"/>
          <w:lang/>
        </w:rPr>
        <w:t>Appropriate venue/conference hall</w:t>
      </w:r>
      <w:r>
        <w:rPr>
          <w:rFonts w:ascii="Times New Roman" w:hAnsi="Times New Roman"/>
          <w:lang/>
        </w:rPr>
        <w:t xml:space="preserve"> for minimum 50 people</w:t>
      </w:r>
      <w:r w:rsidRPr="00F52B4A">
        <w:rPr>
          <w:rFonts w:ascii="Times New Roman" w:hAnsi="Times New Roman"/>
          <w:lang/>
        </w:rPr>
        <w:t xml:space="preserve"> in the </w:t>
      </w:r>
      <w:r>
        <w:rPr>
          <w:rFonts w:ascii="Times New Roman" w:hAnsi="Times New Roman"/>
          <w:lang/>
        </w:rPr>
        <w:t xml:space="preserve">rural area in </w:t>
      </w:r>
      <w:r w:rsidRPr="00F52B4A">
        <w:rPr>
          <w:rFonts w:ascii="Times New Roman" w:hAnsi="Times New Roman"/>
          <w:lang/>
        </w:rPr>
        <w:t xml:space="preserve">City of </w:t>
      </w:r>
      <w:r>
        <w:rPr>
          <w:rFonts w:ascii="Times New Roman" w:hAnsi="Times New Roman"/>
          <w:lang/>
        </w:rPr>
        <w:t xml:space="preserve">Zrenjanin </w:t>
      </w:r>
      <w:r w:rsidRPr="00F52B4A">
        <w:rPr>
          <w:rFonts w:ascii="Times New Roman" w:hAnsi="Times New Roman"/>
          <w:lang/>
        </w:rPr>
        <w:t xml:space="preserve">with technical support (laptop, sound system, microphone, </w:t>
      </w:r>
      <w:r w:rsidRPr="001518C7">
        <w:rPr>
          <w:rFonts w:ascii="Times New Roman" w:hAnsi="Times New Roman"/>
          <w:bCs/>
          <w:lang w:val="en-US"/>
        </w:rPr>
        <w:t>flip chart</w:t>
      </w:r>
      <w:r>
        <w:rPr>
          <w:rFonts w:ascii="Times New Roman" w:hAnsi="Times New Roman"/>
          <w:lang/>
        </w:rPr>
        <w:t xml:space="preserve">, </w:t>
      </w:r>
      <w:r w:rsidRPr="00F52B4A">
        <w:rPr>
          <w:rFonts w:ascii="Times New Roman" w:hAnsi="Times New Roman"/>
          <w:lang/>
        </w:rPr>
        <w:t>projector, printer).</w:t>
      </w:r>
    </w:p>
    <w:p w:rsidR="00B46F86" w:rsidRPr="00216B4B" w:rsidRDefault="00B46F86" w:rsidP="00B46F86">
      <w:pPr>
        <w:pStyle w:val="ListParagraph"/>
        <w:numPr>
          <w:ilvl w:val="0"/>
          <w:numId w:val="36"/>
        </w:numPr>
        <w:rPr>
          <w:rFonts w:ascii="Times New Roman" w:hAnsi="Times New Roman"/>
          <w:lang/>
        </w:rPr>
      </w:pPr>
      <w:r w:rsidRPr="003F1ABB">
        <w:rPr>
          <w:rFonts w:ascii="Times New Roman" w:hAnsi="Times New Roman"/>
          <w:lang/>
        </w:rPr>
        <w:t xml:space="preserve">Preparation of </w:t>
      </w:r>
      <w:r>
        <w:rPr>
          <w:rFonts w:ascii="Times New Roman" w:hAnsi="Times New Roman"/>
          <w:lang/>
        </w:rPr>
        <w:t>Invitaion Letter  (max.1 page</w:t>
      </w:r>
      <w:r w:rsidRPr="003F1ABB">
        <w:rPr>
          <w:rFonts w:ascii="Times New Roman" w:hAnsi="Times New Roman"/>
          <w:lang/>
        </w:rPr>
        <w:t xml:space="preserve">)  </w:t>
      </w:r>
      <w:r>
        <w:rPr>
          <w:rFonts w:ascii="Times New Roman" w:hAnsi="Times New Roman"/>
          <w:lang/>
        </w:rPr>
        <w:t>on Serbian and Romanian</w:t>
      </w:r>
      <w:r w:rsidRPr="003F1ABB">
        <w:rPr>
          <w:rFonts w:ascii="Times New Roman" w:hAnsi="Times New Roman"/>
          <w:lang/>
        </w:rPr>
        <w:t xml:space="preserve"> languages,</w:t>
      </w:r>
    </w:p>
    <w:p w:rsidR="00B46F86" w:rsidRPr="00216B4B" w:rsidRDefault="00B46F86" w:rsidP="00B46F86">
      <w:pPr>
        <w:pStyle w:val="ListParagraph"/>
        <w:numPr>
          <w:ilvl w:val="0"/>
          <w:numId w:val="36"/>
        </w:numPr>
        <w:rPr>
          <w:rFonts w:ascii="Times New Roman" w:hAnsi="Times New Roman"/>
          <w:lang/>
        </w:rPr>
      </w:pPr>
      <w:r w:rsidRPr="003F1ABB">
        <w:rPr>
          <w:rFonts w:ascii="Times New Roman" w:hAnsi="Times New Roman"/>
          <w:lang/>
        </w:rPr>
        <w:t xml:space="preserve">Preparation of </w:t>
      </w:r>
      <w:r>
        <w:rPr>
          <w:rFonts w:ascii="Times New Roman" w:hAnsi="Times New Roman"/>
          <w:lang/>
        </w:rPr>
        <w:t>Program (min. 1 page</w:t>
      </w:r>
      <w:r w:rsidRPr="003F1ABB">
        <w:rPr>
          <w:rFonts w:ascii="Times New Roman" w:hAnsi="Times New Roman"/>
          <w:lang/>
        </w:rPr>
        <w:t xml:space="preserve">) </w:t>
      </w:r>
      <w:r>
        <w:rPr>
          <w:rFonts w:ascii="Times New Roman" w:hAnsi="Times New Roman"/>
          <w:lang/>
        </w:rPr>
        <w:t>on Serbian and Romanian</w:t>
      </w:r>
      <w:r w:rsidR="007A3380">
        <w:rPr>
          <w:rFonts w:ascii="Times New Roman" w:hAnsi="Times New Roman"/>
          <w:lang/>
        </w:rPr>
        <w:t xml:space="preserve"> </w:t>
      </w:r>
      <w:r w:rsidRPr="003F1ABB">
        <w:rPr>
          <w:rFonts w:ascii="Times New Roman" w:hAnsi="Times New Roman"/>
          <w:lang/>
        </w:rPr>
        <w:t>languages,</w:t>
      </w:r>
    </w:p>
    <w:p w:rsidR="00B46F86" w:rsidRPr="00F52B4A" w:rsidRDefault="00B46F86" w:rsidP="00B46F86">
      <w:pPr>
        <w:pStyle w:val="ListParagraph"/>
        <w:numPr>
          <w:ilvl w:val="0"/>
          <w:numId w:val="36"/>
        </w:numPr>
        <w:rPr>
          <w:rFonts w:ascii="Times New Roman" w:hAnsi="Times New Roman"/>
          <w:lang/>
        </w:rPr>
      </w:pPr>
      <w:r>
        <w:rPr>
          <w:rFonts w:ascii="Times New Roman" w:hAnsi="Times New Roman"/>
          <w:bCs/>
          <w:lang w:val="en-US"/>
        </w:rPr>
        <w:t>Providing min. 25 participants per event</w:t>
      </w:r>
    </w:p>
    <w:p w:rsidR="00B46F86" w:rsidRDefault="00B46F86" w:rsidP="00B46F86">
      <w:pPr>
        <w:pStyle w:val="ListParagraph"/>
        <w:numPr>
          <w:ilvl w:val="0"/>
          <w:numId w:val="36"/>
        </w:numPr>
        <w:rPr>
          <w:rFonts w:ascii="Times New Roman" w:hAnsi="Times New Roman"/>
          <w:lang/>
        </w:rPr>
      </w:pPr>
      <w:r w:rsidRPr="00277FD0">
        <w:rPr>
          <w:rFonts w:ascii="Times New Roman" w:hAnsi="Times New Roman"/>
          <w:lang/>
        </w:rPr>
        <w:t>Registration of the participants,</w:t>
      </w:r>
    </w:p>
    <w:p w:rsidR="00B46F86" w:rsidRPr="00216B4B" w:rsidRDefault="00B46F86" w:rsidP="00B46F86">
      <w:pPr>
        <w:pStyle w:val="ListParagraph"/>
        <w:numPr>
          <w:ilvl w:val="0"/>
          <w:numId w:val="36"/>
        </w:numPr>
        <w:rPr>
          <w:rFonts w:ascii="Times New Roman" w:hAnsi="Times New Roman"/>
          <w:lang/>
        </w:rPr>
      </w:pPr>
      <w:r w:rsidRPr="00216B4B">
        <w:rPr>
          <w:rFonts w:ascii="Times New Roman" w:hAnsi="Times New Roman"/>
          <w:lang/>
        </w:rPr>
        <w:t xml:space="preserve">Providing professional photography </w:t>
      </w:r>
      <w:r>
        <w:rPr>
          <w:rFonts w:ascii="Times New Roman" w:hAnsi="Times New Roman"/>
          <w:lang/>
        </w:rPr>
        <w:t>(min. 15</w:t>
      </w:r>
      <w:r w:rsidRPr="00216B4B">
        <w:rPr>
          <w:rFonts w:ascii="Times New Roman" w:hAnsi="Times New Roman"/>
          <w:lang/>
        </w:rPr>
        <w:t xml:space="preserve"> photographs/event) for all events to promote the results </w:t>
      </w:r>
      <w:r>
        <w:rPr>
          <w:rFonts w:ascii="Times New Roman" w:hAnsi="Times New Roman"/>
          <w:lang/>
        </w:rPr>
        <w:t>of project.</w:t>
      </w:r>
    </w:p>
    <w:p w:rsidR="00B46F86" w:rsidRDefault="00B46F86" w:rsidP="00B46F86">
      <w:pPr>
        <w:pStyle w:val="ListParagraph"/>
        <w:numPr>
          <w:ilvl w:val="0"/>
          <w:numId w:val="36"/>
        </w:numPr>
        <w:rPr>
          <w:rFonts w:ascii="Times New Roman" w:hAnsi="Times New Roman"/>
          <w:lang/>
        </w:rPr>
      </w:pPr>
      <w:r>
        <w:rPr>
          <w:rFonts w:ascii="Times New Roman" w:hAnsi="Times New Roman"/>
          <w:lang/>
        </w:rPr>
        <w:t>C</w:t>
      </w:r>
      <w:r w:rsidRPr="00277FD0">
        <w:rPr>
          <w:rFonts w:ascii="Times New Roman" w:hAnsi="Times New Roman"/>
          <w:lang/>
        </w:rPr>
        <w:t xml:space="preserve">offee break for cca. </w:t>
      </w:r>
      <w:r>
        <w:rPr>
          <w:rFonts w:ascii="Times New Roman" w:hAnsi="Times New Roman"/>
          <w:lang/>
        </w:rPr>
        <w:t>30</w:t>
      </w:r>
      <w:r w:rsidRPr="00277FD0">
        <w:rPr>
          <w:rFonts w:ascii="Times New Roman" w:hAnsi="Times New Roman"/>
          <w:lang/>
        </w:rPr>
        <w:t xml:space="preserve"> participants per </w:t>
      </w:r>
      <w:r>
        <w:rPr>
          <w:rFonts w:ascii="Times New Roman" w:hAnsi="Times New Roman"/>
          <w:lang/>
        </w:rPr>
        <w:t>event.</w:t>
      </w:r>
      <w:r>
        <w:rPr>
          <w:rFonts w:ascii="Times New Roman" w:hAnsi="Times New Roman"/>
        </w:rPr>
        <w:t>Coffee break</w:t>
      </w:r>
      <w:r w:rsidRPr="00277FD0">
        <w:rPr>
          <w:rFonts w:ascii="Times New Roman" w:hAnsi="Times New Roman"/>
        </w:rPr>
        <w:t xml:space="preserve"> should be provided</w:t>
      </w:r>
      <w:r>
        <w:rPr>
          <w:rFonts w:ascii="Times New Roman" w:hAnsi="Times New Roman"/>
        </w:rPr>
        <w:t xml:space="preserve"> </w:t>
      </w:r>
      <w:r w:rsidRPr="00277FD0">
        <w:rPr>
          <w:rFonts w:ascii="Times New Roman" w:hAnsi="Times New Roman"/>
        </w:rPr>
        <w:t>non-alcoholic beverages such are carbonated and non-carbonated drinks, mineral water, coffee and tea</w:t>
      </w:r>
      <w:r>
        <w:rPr>
          <w:rFonts w:ascii="Times New Roman" w:hAnsi="Times New Roman"/>
        </w:rPr>
        <w:t>.</w:t>
      </w:r>
    </w:p>
    <w:p w:rsidR="00B46F86" w:rsidRPr="001518C7" w:rsidRDefault="00B46F86" w:rsidP="00B46F86">
      <w:pPr>
        <w:keepNext/>
        <w:numPr>
          <w:ilvl w:val="0"/>
          <w:numId w:val="36"/>
        </w:numPr>
        <w:spacing w:after="0"/>
        <w:rPr>
          <w:rFonts w:ascii="Times New Roman" w:hAnsi="Times New Roman"/>
          <w:sz w:val="22"/>
          <w:szCs w:val="22"/>
        </w:rPr>
      </w:pPr>
      <w:r w:rsidRPr="001518C7">
        <w:rPr>
          <w:rFonts w:ascii="Times New Roman" w:hAnsi="Times New Roman"/>
          <w:bCs/>
          <w:sz w:val="22"/>
          <w:szCs w:val="22"/>
          <w:lang w:val="en-US"/>
        </w:rPr>
        <w:t xml:space="preserve">Recording of the </w:t>
      </w:r>
      <w:r>
        <w:rPr>
          <w:rFonts w:ascii="Times New Roman" w:hAnsi="Times New Roman"/>
          <w:bCs/>
          <w:sz w:val="22"/>
          <w:szCs w:val="22"/>
          <w:lang w:val="en-US"/>
        </w:rPr>
        <w:t>event</w:t>
      </w:r>
    </w:p>
    <w:p w:rsidR="00EA05D2" w:rsidRPr="00EA05D2" w:rsidRDefault="00B46F86" w:rsidP="00B46F86">
      <w:pPr>
        <w:keepNext/>
        <w:numPr>
          <w:ilvl w:val="0"/>
          <w:numId w:val="36"/>
        </w:numPr>
        <w:spacing w:after="0"/>
        <w:rPr>
          <w:rFonts w:ascii="Times New Roman" w:hAnsi="Times New Roman"/>
        </w:rPr>
      </w:pPr>
      <w:r w:rsidRPr="001518C7">
        <w:rPr>
          <w:rFonts w:ascii="Times New Roman" w:hAnsi="Times New Roman"/>
          <w:bCs/>
          <w:sz w:val="22"/>
          <w:szCs w:val="22"/>
          <w:lang w:val="en-US"/>
        </w:rPr>
        <w:t xml:space="preserve">Delivering promotional </w:t>
      </w:r>
      <w:r>
        <w:rPr>
          <w:rFonts w:ascii="Times New Roman" w:hAnsi="Times New Roman"/>
          <w:bCs/>
          <w:sz w:val="22"/>
          <w:szCs w:val="22"/>
          <w:lang w:val="en-US"/>
        </w:rPr>
        <w:t>kit</w:t>
      </w:r>
      <w:r w:rsidRPr="001518C7">
        <w:rPr>
          <w:rFonts w:ascii="Times New Roman" w:hAnsi="Times New Roman"/>
          <w:bCs/>
          <w:sz w:val="22"/>
          <w:szCs w:val="22"/>
          <w:lang w:val="en-US"/>
        </w:rPr>
        <w:t xml:space="preserve"> to participants,</w:t>
      </w:r>
    </w:p>
    <w:p w:rsidR="00EA05D2" w:rsidRPr="00EA05D2" w:rsidRDefault="00EA05D2" w:rsidP="00EA05D2">
      <w:pPr>
        <w:pStyle w:val="ListParagraph"/>
        <w:ind w:left="1134" w:hanging="142"/>
        <w:rPr>
          <w:rFonts w:ascii="Times New Roman" w:hAnsi="Times New Roman" w:cs="Times New Roman"/>
        </w:rPr>
      </w:pPr>
    </w:p>
    <w:p w:rsidR="00EA05D2" w:rsidRPr="00EA05D2" w:rsidRDefault="00EA05D2" w:rsidP="00EA05D2">
      <w:pPr>
        <w:pStyle w:val="ListParagraph"/>
        <w:ind w:left="1134" w:hanging="142"/>
        <w:rPr>
          <w:rFonts w:ascii="Times New Roman" w:hAnsi="Times New Roman" w:cs="Times New Roman"/>
        </w:rPr>
      </w:pPr>
    </w:p>
    <w:p w:rsidR="00EA05D2" w:rsidRPr="00EA05D2" w:rsidRDefault="00B46F86" w:rsidP="00EA05D2">
      <w:pPr>
        <w:pStyle w:val="ListParagraph"/>
        <w:numPr>
          <w:ilvl w:val="1"/>
          <w:numId w:val="35"/>
        </w:numPr>
        <w:spacing w:after="200" w:line="276" w:lineRule="auto"/>
        <w:ind w:left="1134" w:hanging="142"/>
        <w:contextualSpacing/>
        <w:rPr>
          <w:rFonts w:ascii="Times New Roman" w:hAnsi="Times New Roman" w:cs="Times New Roman"/>
          <w:b/>
        </w:rPr>
      </w:pPr>
      <w:r w:rsidRPr="00B46F86">
        <w:rPr>
          <w:rFonts w:ascii="Times New Roman" w:hAnsi="Times New Roman" w:cs="Times New Roman"/>
          <w:b/>
        </w:rPr>
        <w:t>Organisation of  5 promotional events and press conferences</w:t>
      </w:r>
    </w:p>
    <w:p w:rsidR="00EA05D2" w:rsidRPr="00EA05D2" w:rsidRDefault="00EA05D2" w:rsidP="00EA05D2">
      <w:pPr>
        <w:pStyle w:val="ListParagraph"/>
        <w:ind w:left="1134" w:hanging="142"/>
        <w:rPr>
          <w:rFonts w:ascii="Times New Roman" w:hAnsi="Times New Roman" w:cs="Times New Roman"/>
          <w:b/>
        </w:rPr>
      </w:pPr>
    </w:p>
    <w:p w:rsidR="007A3380" w:rsidRPr="00406F8C" w:rsidRDefault="007A3380" w:rsidP="007A3380">
      <w:pPr>
        <w:keepNext/>
        <w:rPr>
          <w:rStyle w:val="rynqvb"/>
          <w:rFonts w:ascii="Times New Roman" w:hAnsi="Times New Roman"/>
          <w:sz w:val="22"/>
          <w:szCs w:val="22"/>
          <w:lang/>
        </w:rPr>
      </w:pPr>
      <w:r w:rsidRPr="00406F8C">
        <w:rPr>
          <w:rStyle w:val="rynqvb"/>
          <w:rFonts w:ascii="Times New Roman" w:hAnsi="Times New Roman"/>
          <w:sz w:val="22"/>
          <w:szCs w:val="22"/>
          <w:lang/>
        </w:rPr>
        <w:t>This activity aims to promote the project and project activities.</w:t>
      </w:r>
      <w:r>
        <w:rPr>
          <w:rStyle w:val="rynqvb"/>
          <w:rFonts w:ascii="Times New Roman" w:hAnsi="Times New Roman"/>
          <w:sz w:val="22"/>
          <w:szCs w:val="22"/>
          <w:lang/>
        </w:rPr>
        <w:t xml:space="preserve"> </w:t>
      </w:r>
      <w:r w:rsidRPr="00406F8C">
        <w:rPr>
          <w:rStyle w:val="rynqvb"/>
          <w:rFonts w:ascii="Times New Roman" w:hAnsi="Times New Roman"/>
          <w:sz w:val="22"/>
          <w:szCs w:val="22"/>
          <w:lang/>
        </w:rPr>
        <w:t>As part of the promotional activities, press conferences will be organized after the promotional event in the presence of the media.</w:t>
      </w:r>
      <w:r>
        <w:rPr>
          <w:rStyle w:val="rynqvb"/>
          <w:rFonts w:ascii="Times New Roman" w:hAnsi="Times New Roman"/>
          <w:sz w:val="22"/>
          <w:szCs w:val="22"/>
          <w:lang/>
        </w:rPr>
        <w:t xml:space="preserve"> </w:t>
      </w:r>
      <w:r w:rsidRPr="00406F8C">
        <w:rPr>
          <w:rStyle w:val="rynqvb"/>
          <w:rFonts w:ascii="Times New Roman" w:hAnsi="Times New Roman"/>
          <w:sz w:val="22"/>
          <w:szCs w:val="22"/>
          <w:lang/>
        </w:rPr>
        <w:t xml:space="preserve">At these </w:t>
      </w:r>
      <w:r w:rsidRPr="00406F8C">
        <w:rPr>
          <w:rStyle w:val="rynqvb"/>
          <w:rFonts w:ascii="Times New Roman" w:hAnsi="Times New Roman"/>
          <w:sz w:val="22"/>
          <w:szCs w:val="22"/>
          <w:lang/>
        </w:rPr>
        <w:lastRenderedPageBreak/>
        <w:t>events, the realized activities and results of the project will be presented, as well as announcements of events in the coming period.</w:t>
      </w:r>
    </w:p>
    <w:p w:rsidR="007A3380" w:rsidRPr="00216B4B" w:rsidRDefault="007A3380" w:rsidP="007A3380">
      <w:pPr>
        <w:keepNext/>
        <w:rPr>
          <w:rFonts w:ascii="Times New Roman" w:hAnsi="Times New Roman"/>
          <w:color w:val="000000"/>
          <w:sz w:val="22"/>
          <w:szCs w:val="22"/>
          <w:lang w:val="en-US"/>
        </w:rPr>
      </w:pPr>
      <w:r>
        <w:rPr>
          <w:rFonts w:ascii="Times New Roman" w:hAnsi="Times New Roman"/>
          <w:sz w:val="22"/>
          <w:szCs w:val="22"/>
        </w:rPr>
        <w:t xml:space="preserve">For the purpose of organisation of 5 </w:t>
      </w:r>
      <w:r w:rsidRPr="0050217F">
        <w:rPr>
          <w:rFonts w:ascii="Times New Roman" w:hAnsi="Times New Roman"/>
          <w:sz w:val="22"/>
          <w:szCs w:val="22"/>
        </w:rPr>
        <w:t>promotional events and press conferences</w:t>
      </w:r>
      <w:r>
        <w:rPr>
          <w:rFonts w:ascii="Times New Roman" w:hAnsi="Times New Roman"/>
          <w:color w:val="000000"/>
          <w:sz w:val="22"/>
          <w:szCs w:val="22"/>
          <w:lang w:val="en-US"/>
        </w:rPr>
        <w:t xml:space="preserve">, </w:t>
      </w:r>
      <w:r w:rsidRPr="00497422">
        <w:rPr>
          <w:rFonts w:ascii="Times New Roman" w:hAnsi="Times New Roman"/>
          <w:color w:val="000000"/>
          <w:sz w:val="22"/>
          <w:szCs w:val="22"/>
          <w:lang w:val="en-US"/>
        </w:rPr>
        <w:t>the Contractor will provide the following services:</w:t>
      </w:r>
    </w:p>
    <w:p w:rsidR="007A3380" w:rsidRDefault="007A3380" w:rsidP="007A3380">
      <w:pPr>
        <w:pStyle w:val="ListParagraph"/>
        <w:numPr>
          <w:ilvl w:val="0"/>
          <w:numId w:val="36"/>
        </w:numPr>
        <w:rPr>
          <w:rFonts w:ascii="Times New Roman" w:hAnsi="Times New Roman"/>
          <w:lang/>
        </w:rPr>
      </w:pPr>
      <w:r w:rsidRPr="00F52B4A">
        <w:rPr>
          <w:rFonts w:ascii="Times New Roman" w:hAnsi="Times New Roman"/>
          <w:lang/>
        </w:rPr>
        <w:t>Appropriate venue/conference hall</w:t>
      </w:r>
      <w:r>
        <w:rPr>
          <w:rFonts w:ascii="Times New Roman" w:hAnsi="Times New Roman"/>
          <w:lang/>
        </w:rPr>
        <w:t xml:space="preserve"> for minimum 30 people in </w:t>
      </w:r>
      <w:r w:rsidRPr="00F52B4A">
        <w:rPr>
          <w:rFonts w:ascii="Times New Roman" w:hAnsi="Times New Roman"/>
          <w:lang/>
        </w:rPr>
        <w:t xml:space="preserve">City of </w:t>
      </w:r>
      <w:r>
        <w:rPr>
          <w:rFonts w:ascii="Times New Roman" w:hAnsi="Times New Roman"/>
          <w:lang/>
        </w:rPr>
        <w:t xml:space="preserve">Zrenjanin </w:t>
      </w:r>
      <w:r w:rsidRPr="00F52B4A">
        <w:rPr>
          <w:rFonts w:ascii="Times New Roman" w:hAnsi="Times New Roman"/>
          <w:lang/>
        </w:rPr>
        <w:t xml:space="preserve">with technical support (laptop, sound system, microphone, </w:t>
      </w:r>
      <w:r w:rsidRPr="001518C7">
        <w:rPr>
          <w:rFonts w:ascii="Times New Roman" w:hAnsi="Times New Roman"/>
          <w:bCs/>
          <w:lang w:val="en-US"/>
        </w:rPr>
        <w:t>flip chart</w:t>
      </w:r>
      <w:r>
        <w:rPr>
          <w:rFonts w:ascii="Times New Roman" w:hAnsi="Times New Roman"/>
          <w:lang/>
        </w:rPr>
        <w:t xml:space="preserve">, </w:t>
      </w:r>
      <w:r w:rsidRPr="00F52B4A">
        <w:rPr>
          <w:rFonts w:ascii="Times New Roman" w:hAnsi="Times New Roman"/>
          <w:lang/>
        </w:rPr>
        <w:t>projector, printer).</w:t>
      </w:r>
    </w:p>
    <w:p w:rsidR="007A3380" w:rsidRDefault="007A3380" w:rsidP="007A3380">
      <w:pPr>
        <w:pStyle w:val="ListParagraph"/>
        <w:numPr>
          <w:ilvl w:val="0"/>
          <w:numId w:val="36"/>
        </w:numPr>
        <w:rPr>
          <w:rFonts w:ascii="Times New Roman" w:hAnsi="Times New Roman"/>
          <w:lang/>
        </w:rPr>
      </w:pPr>
      <w:r w:rsidRPr="0050217F">
        <w:rPr>
          <w:rFonts w:ascii="Times New Roman" w:hAnsi="Times New Roman"/>
          <w:lang/>
        </w:rPr>
        <w:t>Preparation of Invitaion Letter  (max.1 page</w:t>
      </w:r>
      <w:r>
        <w:rPr>
          <w:rFonts w:ascii="Times New Roman" w:hAnsi="Times New Roman"/>
          <w:lang/>
        </w:rPr>
        <w:t xml:space="preserve">) </w:t>
      </w:r>
      <w:r w:rsidRPr="0050217F">
        <w:rPr>
          <w:rFonts w:ascii="Times New Roman" w:hAnsi="Times New Roman"/>
          <w:lang/>
        </w:rPr>
        <w:t>on Serbian and Romanian</w:t>
      </w:r>
    </w:p>
    <w:p w:rsidR="007A3380" w:rsidRPr="007428A4" w:rsidRDefault="007A3380" w:rsidP="007A3380">
      <w:pPr>
        <w:pStyle w:val="ListParagraph"/>
        <w:numPr>
          <w:ilvl w:val="0"/>
          <w:numId w:val="36"/>
        </w:numPr>
        <w:rPr>
          <w:rFonts w:ascii="Times New Roman" w:hAnsi="Times New Roman"/>
          <w:lang/>
        </w:rPr>
      </w:pPr>
      <w:r w:rsidRPr="007428A4">
        <w:rPr>
          <w:rFonts w:ascii="Times New Roman" w:hAnsi="Times New Roman"/>
          <w:lang/>
        </w:rPr>
        <w:t>Sending invitation letters to representative of stacholders: representatives of local self-government, health institutions of the City of Zrenjanin, NGOs</w:t>
      </w:r>
      <w:r>
        <w:rPr>
          <w:rFonts w:ascii="Times New Roman" w:hAnsi="Times New Roman"/>
          <w:lang/>
        </w:rPr>
        <w:t>, Private hospitals</w:t>
      </w:r>
      <w:r w:rsidRPr="007428A4">
        <w:rPr>
          <w:rFonts w:ascii="Times New Roman" w:hAnsi="Times New Roman"/>
          <w:lang/>
        </w:rPr>
        <w:t>...)</w:t>
      </w:r>
    </w:p>
    <w:p w:rsidR="007A3380" w:rsidRPr="00602742" w:rsidRDefault="007A3380" w:rsidP="007A3380">
      <w:pPr>
        <w:pStyle w:val="ListParagraph"/>
        <w:numPr>
          <w:ilvl w:val="0"/>
          <w:numId w:val="36"/>
        </w:numPr>
        <w:rPr>
          <w:rFonts w:ascii="Times New Roman" w:hAnsi="Times New Roman"/>
          <w:lang/>
        </w:rPr>
      </w:pPr>
      <w:r w:rsidRPr="00602742">
        <w:rPr>
          <w:rFonts w:ascii="Times New Roman" w:hAnsi="Times New Roman"/>
          <w:lang/>
        </w:rPr>
        <w:t xml:space="preserve">Ensure the presence of at least </w:t>
      </w:r>
      <w:r>
        <w:rPr>
          <w:rFonts w:ascii="Times New Roman" w:hAnsi="Times New Roman"/>
          <w:lang/>
        </w:rPr>
        <w:t>1</w:t>
      </w:r>
      <w:r w:rsidRPr="00602742">
        <w:rPr>
          <w:rFonts w:ascii="Times New Roman" w:hAnsi="Times New Roman"/>
          <w:lang/>
        </w:rPr>
        <w:t xml:space="preserve"> electronic and </w:t>
      </w:r>
      <w:r>
        <w:rPr>
          <w:rFonts w:ascii="Times New Roman" w:hAnsi="Times New Roman"/>
          <w:lang/>
        </w:rPr>
        <w:t>1</w:t>
      </w:r>
      <w:r w:rsidRPr="00602742">
        <w:rPr>
          <w:rFonts w:ascii="Times New Roman" w:hAnsi="Times New Roman"/>
          <w:lang/>
        </w:rPr>
        <w:t xml:space="preserve"> printed media.</w:t>
      </w:r>
    </w:p>
    <w:p w:rsidR="007A3380" w:rsidRPr="00602742" w:rsidRDefault="007A3380" w:rsidP="007A3380">
      <w:pPr>
        <w:pStyle w:val="ListParagraph"/>
        <w:numPr>
          <w:ilvl w:val="0"/>
          <w:numId w:val="36"/>
        </w:numPr>
        <w:rPr>
          <w:rFonts w:ascii="Times New Roman" w:hAnsi="Times New Roman"/>
          <w:lang/>
        </w:rPr>
      </w:pPr>
      <w:r w:rsidRPr="00602742">
        <w:rPr>
          <w:rFonts w:ascii="Times New Roman" w:hAnsi="Times New Roman"/>
          <w:lang/>
        </w:rPr>
        <w:t>Published at least 1 article feature in electronic media per event.</w:t>
      </w:r>
    </w:p>
    <w:p w:rsidR="007A3380" w:rsidRPr="007428A4" w:rsidRDefault="007A3380" w:rsidP="007A3380">
      <w:pPr>
        <w:pStyle w:val="ListParagraph"/>
        <w:numPr>
          <w:ilvl w:val="0"/>
          <w:numId w:val="36"/>
        </w:numPr>
        <w:rPr>
          <w:rFonts w:ascii="Times New Roman" w:hAnsi="Times New Roman"/>
          <w:lang/>
        </w:rPr>
      </w:pPr>
      <w:r w:rsidRPr="00216B4B">
        <w:rPr>
          <w:rFonts w:ascii="Times New Roman" w:hAnsi="Times New Roman"/>
          <w:lang/>
        </w:rPr>
        <w:t xml:space="preserve">Providing professional photography </w:t>
      </w:r>
      <w:r>
        <w:rPr>
          <w:rFonts w:ascii="Times New Roman" w:hAnsi="Times New Roman"/>
          <w:lang/>
        </w:rPr>
        <w:t>(min. 15</w:t>
      </w:r>
      <w:r w:rsidRPr="00216B4B">
        <w:rPr>
          <w:rFonts w:ascii="Times New Roman" w:hAnsi="Times New Roman"/>
          <w:lang/>
        </w:rPr>
        <w:t xml:space="preserve"> photographs/event) for all events to promote the results </w:t>
      </w:r>
      <w:r>
        <w:rPr>
          <w:rFonts w:ascii="Times New Roman" w:hAnsi="Times New Roman"/>
          <w:lang/>
        </w:rPr>
        <w:t>of project</w:t>
      </w:r>
    </w:p>
    <w:p w:rsidR="007A3380" w:rsidRPr="007A3380" w:rsidRDefault="007A3380" w:rsidP="007A3380">
      <w:pPr>
        <w:pStyle w:val="ListParagraph"/>
        <w:numPr>
          <w:ilvl w:val="0"/>
          <w:numId w:val="36"/>
        </w:numPr>
        <w:rPr>
          <w:rFonts w:ascii="Times New Roman" w:hAnsi="Times New Roman"/>
          <w:lang/>
        </w:rPr>
      </w:pPr>
      <w:r w:rsidRPr="007A3380">
        <w:rPr>
          <w:rFonts w:ascii="Times New Roman" w:hAnsi="Times New Roman"/>
          <w:lang/>
        </w:rPr>
        <w:t>Coffee break for cca. 20 participants per event.</w:t>
      </w:r>
      <w:r w:rsidRPr="007A3380">
        <w:rPr>
          <w:rFonts w:ascii="Times New Roman" w:hAnsi="Times New Roman"/>
        </w:rPr>
        <w:t>Coffee break should be provided non-alcoholic beverages such are carbonated and non-carbonated drinks, mineral water, coffee and tea.</w:t>
      </w:r>
    </w:p>
    <w:p w:rsidR="00EA05D2" w:rsidRPr="00EA05D2" w:rsidRDefault="007A3380" w:rsidP="007A3380">
      <w:pPr>
        <w:pStyle w:val="ListParagraph"/>
        <w:numPr>
          <w:ilvl w:val="0"/>
          <w:numId w:val="36"/>
        </w:numPr>
        <w:rPr>
          <w:rFonts w:ascii="Times New Roman" w:hAnsi="Times New Roman" w:cs="Times New Roman"/>
        </w:rPr>
      </w:pPr>
      <w:r w:rsidRPr="007A3380">
        <w:rPr>
          <w:rFonts w:ascii="Times New Roman" w:hAnsi="Times New Roman"/>
        </w:rPr>
        <w:t>Recording</w:t>
      </w:r>
      <w:r w:rsidRPr="007428A4">
        <w:rPr>
          <w:rFonts w:ascii="Times New Roman" w:hAnsi="Times New Roman"/>
          <w:bCs/>
          <w:lang w:val="en-US"/>
        </w:rPr>
        <w:t xml:space="preserve"> of the event</w:t>
      </w:r>
    </w:p>
    <w:p w:rsidR="00EA05D2" w:rsidRPr="00EA05D2" w:rsidRDefault="00EA05D2" w:rsidP="00EA05D2">
      <w:pPr>
        <w:pStyle w:val="ListParagraph"/>
        <w:ind w:left="2160"/>
        <w:rPr>
          <w:rFonts w:ascii="Times New Roman" w:hAnsi="Times New Roman" w:cs="Times New Roman"/>
        </w:rPr>
      </w:pPr>
    </w:p>
    <w:p w:rsidR="00D81857" w:rsidRPr="0063749B" w:rsidRDefault="00D81857" w:rsidP="009D2CAF">
      <w:pPr>
        <w:pStyle w:val="Heading2"/>
      </w:pPr>
      <w:bookmarkStart w:id="19" w:name="_Ref530906824"/>
      <w:bookmarkStart w:id="20" w:name="_Toc67320751"/>
      <w:r w:rsidRPr="0063749B">
        <w:t>Project management</w:t>
      </w:r>
      <w:bookmarkEnd w:id="19"/>
      <w:bookmarkEnd w:id="20"/>
    </w:p>
    <w:p w:rsidR="00D81857" w:rsidRPr="0063749B" w:rsidRDefault="00D81857" w:rsidP="008D141B">
      <w:pPr>
        <w:pStyle w:val="Heading3"/>
        <w:keepNext w:val="0"/>
      </w:pPr>
      <w:r w:rsidRPr="0063749B">
        <w:t>Responsible body</w:t>
      </w:r>
    </w:p>
    <w:p w:rsidR="00D81857" w:rsidRPr="0063749B" w:rsidRDefault="00804C8C" w:rsidP="008D141B">
      <w:pPr>
        <w:rPr>
          <w:rFonts w:ascii="Times New Roman" w:hAnsi="Times New Roman"/>
          <w:sz w:val="22"/>
          <w:szCs w:val="22"/>
        </w:rPr>
      </w:pPr>
      <w:r w:rsidRPr="00387A6A">
        <w:rPr>
          <w:rFonts w:ascii="Times New Roman" w:hAnsi="Times New Roman"/>
          <w:sz w:val="22"/>
          <w:szCs w:val="22"/>
        </w:rPr>
        <w:t>The Con</w:t>
      </w:r>
      <w:r>
        <w:rPr>
          <w:rFonts w:ascii="Times New Roman" w:hAnsi="Times New Roman"/>
          <w:sz w:val="22"/>
          <w:szCs w:val="22"/>
        </w:rPr>
        <w:t>tractor</w:t>
      </w:r>
      <w:r w:rsidRPr="00387A6A">
        <w:rPr>
          <w:rFonts w:ascii="Times New Roman" w:hAnsi="Times New Roman"/>
          <w:sz w:val="22"/>
          <w:szCs w:val="22"/>
        </w:rPr>
        <w:t xml:space="preserve"> is responsible for all the activities regarding this contract.</w:t>
      </w:r>
    </w:p>
    <w:p w:rsidR="00D81857" w:rsidRPr="0063749B" w:rsidRDefault="00D81857" w:rsidP="008D141B">
      <w:pPr>
        <w:pStyle w:val="Heading3"/>
        <w:keepNext w:val="0"/>
      </w:pPr>
      <w:r w:rsidRPr="0063749B">
        <w:t>Management structure</w:t>
      </w:r>
    </w:p>
    <w:p w:rsidR="00D81857" w:rsidRPr="0063749B" w:rsidRDefault="00804C8C" w:rsidP="008D141B">
      <w:pPr>
        <w:rPr>
          <w:rFonts w:ascii="Times New Roman" w:hAnsi="Times New Roman"/>
          <w:sz w:val="22"/>
          <w:szCs w:val="22"/>
        </w:rPr>
      </w:pPr>
      <w:r w:rsidRPr="00387A6A">
        <w:rPr>
          <w:rFonts w:ascii="Times New Roman" w:hAnsi="Times New Roman"/>
          <w:sz w:val="22"/>
          <w:szCs w:val="22"/>
        </w:rPr>
        <w:t xml:space="preserve">The responsible person for implementation of the tasks related to this contract, in the Contracting Authority is </w:t>
      </w:r>
      <w:r w:rsidR="007A3380" w:rsidRPr="007A3380">
        <w:rPr>
          <w:rFonts w:ascii="Times New Roman" w:hAnsi="Times New Roman"/>
          <w:sz w:val="22"/>
          <w:szCs w:val="22"/>
        </w:rPr>
        <w:t>Igor Kitaresku</w:t>
      </w:r>
      <w:r w:rsidRPr="00387A6A">
        <w:rPr>
          <w:rFonts w:ascii="Times New Roman" w:hAnsi="Times New Roman"/>
          <w:sz w:val="22"/>
          <w:szCs w:val="22"/>
        </w:rPr>
        <w:t xml:space="preserve">, </w:t>
      </w:r>
      <w:r>
        <w:rPr>
          <w:rFonts w:ascii="Times New Roman" w:hAnsi="Times New Roman"/>
          <w:sz w:val="22"/>
          <w:szCs w:val="22"/>
        </w:rPr>
        <w:t>Legal Representative</w:t>
      </w:r>
      <w:r w:rsidRPr="00387A6A">
        <w:rPr>
          <w:rFonts w:ascii="Times New Roman" w:hAnsi="Times New Roman"/>
          <w:sz w:val="22"/>
          <w:szCs w:val="22"/>
        </w:rPr>
        <w:t>.</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CB074B" w:rsidP="008D141B">
      <w:pPr>
        <w:rPr>
          <w:rFonts w:ascii="Times New Roman" w:hAnsi="Times New Roman"/>
          <w:sz w:val="22"/>
          <w:szCs w:val="22"/>
        </w:rPr>
      </w:pPr>
      <w:r>
        <w:rPr>
          <w:rFonts w:ascii="Times New Roman" w:hAnsi="Times New Roman"/>
          <w:sz w:val="22"/>
          <w:szCs w:val="22"/>
        </w:rPr>
        <w:t>Contractor</w:t>
      </w:r>
      <w:r w:rsidR="00FF070B">
        <w:rPr>
          <w:rFonts w:ascii="Times New Roman" w:hAnsi="Times New Roman"/>
          <w:sz w:val="22"/>
          <w:szCs w:val="22"/>
        </w:rPr>
        <w:t xml:space="preserve"> will provide </w:t>
      </w:r>
      <w:r>
        <w:rPr>
          <w:rFonts w:ascii="Times New Roman" w:hAnsi="Times New Roman"/>
          <w:sz w:val="22"/>
          <w:szCs w:val="22"/>
        </w:rPr>
        <w:t xml:space="preserve">office/work </w:t>
      </w:r>
      <w:r w:rsidR="00FF070B">
        <w:rPr>
          <w:rFonts w:ascii="Times New Roman" w:hAnsi="Times New Roman"/>
          <w:sz w:val="22"/>
          <w:szCs w:val="22"/>
        </w:rPr>
        <w:t xml:space="preserve">space </w:t>
      </w:r>
      <w:r>
        <w:rPr>
          <w:rFonts w:ascii="Times New Roman" w:hAnsi="Times New Roman"/>
          <w:sz w:val="22"/>
          <w:szCs w:val="22"/>
        </w:rPr>
        <w:t>and equipment for implementation of this contract.</w:t>
      </w:r>
    </w:p>
    <w:p w:rsidR="00D81857" w:rsidRPr="0063749B" w:rsidRDefault="00D81857" w:rsidP="008A65FE">
      <w:pPr>
        <w:pStyle w:val="Heading1"/>
      </w:pPr>
      <w:bookmarkStart w:id="21" w:name="_Toc67320752"/>
      <w:r w:rsidRPr="0063749B">
        <w:t>LOGISTICS AND TIMING</w:t>
      </w:r>
      <w:bookmarkEnd w:id="21"/>
    </w:p>
    <w:p w:rsidR="00D81857" w:rsidRPr="0063749B" w:rsidRDefault="00D81857" w:rsidP="009D2CAF">
      <w:pPr>
        <w:pStyle w:val="Heading2"/>
      </w:pPr>
      <w:bookmarkStart w:id="22" w:name="_Toc67320753"/>
      <w:r w:rsidRPr="0063749B">
        <w:t>Location</w:t>
      </w:r>
      <w:bookmarkEnd w:id="22"/>
    </w:p>
    <w:p w:rsidR="00D81857" w:rsidRPr="0063749B" w:rsidRDefault="007A3380" w:rsidP="008D141B">
      <w:pPr>
        <w:rPr>
          <w:rFonts w:ascii="Times New Roman" w:hAnsi="Times New Roman"/>
          <w:sz w:val="22"/>
          <w:szCs w:val="22"/>
        </w:rPr>
      </w:pPr>
      <w:r>
        <w:rPr>
          <w:rFonts w:ascii="Times New Roman" w:hAnsi="Times New Roman"/>
          <w:sz w:val="22"/>
          <w:szCs w:val="22"/>
        </w:rPr>
        <w:t>Zrenjanin</w:t>
      </w:r>
      <w:r w:rsidR="00284506">
        <w:rPr>
          <w:rFonts w:ascii="Times New Roman" w:hAnsi="Times New Roman"/>
          <w:sz w:val="22"/>
          <w:szCs w:val="22"/>
        </w:rPr>
        <w:t>, Serbia</w:t>
      </w:r>
    </w:p>
    <w:p w:rsidR="00D81857" w:rsidRPr="0063749B" w:rsidRDefault="00875B1B" w:rsidP="009D2CAF">
      <w:pPr>
        <w:pStyle w:val="Heading2"/>
      </w:pPr>
      <w:bookmarkStart w:id="23" w:name="_Toc67320754"/>
      <w:r>
        <w:t>Start</w:t>
      </w:r>
      <w:r w:rsidR="00D81857" w:rsidRPr="0063749B">
        <w:t xml:space="preserve"> date &amp;</w:t>
      </w:r>
      <w:r w:rsidR="00E21553">
        <w:t>p</w:t>
      </w:r>
      <w:r w:rsidR="00D81857" w:rsidRPr="0063749B">
        <w:t xml:space="preserve">eriod of </w:t>
      </w:r>
      <w:r w:rsidR="006B423E" w:rsidRPr="0063749B">
        <w:t>implementation</w:t>
      </w:r>
      <w:r w:rsidR="00C77E2E" w:rsidRPr="0063749B">
        <w:t xml:space="preserve"> of tasks</w:t>
      </w:r>
      <w:bookmarkEnd w:id="23"/>
    </w:p>
    <w:p w:rsidR="00935F4D" w:rsidRPr="0063749B" w:rsidRDefault="007A3380" w:rsidP="00212FA5">
      <w:pPr>
        <w:rPr>
          <w:rFonts w:ascii="Times New Roman" w:hAnsi="Times New Roman"/>
          <w:sz w:val="22"/>
          <w:szCs w:val="22"/>
        </w:rPr>
      </w:pPr>
      <w:r w:rsidRPr="0063749B">
        <w:rPr>
          <w:rFonts w:ascii="Times New Roman" w:hAnsi="Times New Roman"/>
          <w:sz w:val="22"/>
          <w:szCs w:val="22"/>
        </w:rPr>
        <w:t xml:space="preserve">The intended </w:t>
      </w:r>
      <w:r>
        <w:rPr>
          <w:rFonts w:ascii="Times New Roman" w:hAnsi="Times New Roman"/>
          <w:sz w:val="22"/>
          <w:szCs w:val="22"/>
        </w:rPr>
        <w:t>start</w:t>
      </w:r>
      <w:r w:rsidRPr="0063749B">
        <w:rPr>
          <w:rFonts w:ascii="Times New Roman" w:hAnsi="Times New Roman"/>
          <w:sz w:val="22"/>
          <w:szCs w:val="22"/>
        </w:rPr>
        <w:t xml:space="preserve"> date is </w:t>
      </w:r>
      <w:r>
        <w:rPr>
          <w:rFonts w:ascii="Times New Roman" w:hAnsi="Times New Roman"/>
          <w:sz w:val="22"/>
          <w:szCs w:val="22"/>
        </w:rPr>
        <w:t xml:space="preserve">date of signature of contract by both parties </w:t>
      </w:r>
      <w:r w:rsidRPr="0063749B">
        <w:rPr>
          <w:rFonts w:ascii="Times New Roman" w:hAnsi="Times New Roman"/>
          <w:sz w:val="22"/>
          <w:szCs w:val="22"/>
        </w:rPr>
        <w:t xml:space="preserve">and the period of implementation of the contract will be </w:t>
      </w:r>
      <w:r>
        <w:rPr>
          <w:rFonts w:ascii="Times New Roman" w:hAnsi="Times New Roman"/>
          <w:sz w:val="22"/>
          <w:szCs w:val="22"/>
        </w:rPr>
        <w:t xml:space="preserve">until </w:t>
      </w:r>
      <w:r w:rsidRPr="00284506">
        <w:rPr>
          <w:rFonts w:ascii="Times New Roman" w:hAnsi="Times New Roman"/>
          <w:sz w:val="22"/>
          <w:szCs w:val="22"/>
        </w:rPr>
        <w:t>25th June 2028</w:t>
      </w:r>
      <w:r w:rsidRPr="0063749B">
        <w:rPr>
          <w:rFonts w:ascii="Times New Roman" w:hAnsi="Times New Roman"/>
          <w:sz w:val="22"/>
          <w:szCs w:val="22"/>
        </w:rPr>
        <w:t>.</w:t>
      </w:r>
      <w:r>
        <w:rPr>
          <w:rFonts w:ascii="Times New Roman" w:hAnsi="Times New Roman"/>
          <w:sz w:val="22"/>
          <w:szCs w:val="22"/>
        </w:rPr>
        <w:t xml:space="preserve"> </w:t>
      </w:r>
      <w:r w:rsidRPr="0063749B">
        <w:rPr>
          <w:rFonts w:ascii="Times New Roman" w:hAnsi="Times New Roman"/>
          <w:sz w:val="22"/>
          <w:szCs w:val="22"/>
        </w:rPr>
        <w:t xml:space="preserve">Please </w:t>
      </w:r>
      <w:r>
        <w:rPr>
          <w:rFonts w:ascii="Times New Roman" w:hAnsi="Times New Roman"/>
          <w:sz w:val="22"/>
          <w:szCs w:val="22"/>
        </w:rPr>
        <w:t>see</w:t>
      </w:r>
      <w:r w:rsidRPr="0063749B">
        <w:rPr>
          <w:rFonts w:ascii="Times New Roman" w:hAnsi="Times New Roman"/>
          <w:sz w:val="22"/>
          <w:szCs w:val="22"/>
        </w:rPr>
        <w:t xml:space="preserve"> Articles </w:t>
      </w:r>
      <w:r>
        <w:rPr>
          <w:rFonts w:ascii="Times New Roman" w:hAnsi="Times New Roman"/>
          <w:sz w:val="22"/>
          <w:szCs w:val="22"/>
        </w:rPr>
        <w:t>19.1</w:t>
      </w:r>
      <w:r w:rsidRPr="0063749B">
        <w:rPr>
          <w:rFonts w:ascii="Times New Roman" w:hAnsi="Times New Roman"/>
          <w:sz w:val="22"/>
          <w:szCs w:val="22"/>
        </w:rPr>
        <w:t xml:space="preserve"> and </w:t>
      </w:r>
      <w:r>
        <w:rPr>
          <w:rFonts w:ascii="Times New Roman" w:hAnsi="Times New Roman"/>
          <w:sz w:val="22"/>
          <w:szCs w:val="22"/>
        </w:rPr>
        <w:t>19.2</w:t>
      </w:r>
      <w:r w:rsidRPr="0063749B">
        <w:rPr>
          <w:rFonts w:ascii="Times New Roman" w:hAnsi="Times New Roman"/>
          <w:sz w:val="22"/>
          <w:szCs w:val="22"/>
        </w:rPr>
        <w:t xml:space="preserve"> of the </w:t>
      </w:r>
      <w:r>
        <w:rPr>
          <w:rFonts w:ascii="Times New Roman" w:hAnsi="Times New Roman"/>
          <w:sz w:val="22"/>
          <w:szCs w:val="22"/>
        </w:rPr>
        <w:t>s</w:t>
      </w:r>
      <w:r w:rsidRPr="0063749B">
        <w:rPr>
          <w:rFonts w:ascii="Times New Roman" w:hAnsi="Times New Roman"/>
          <w:sz w:val="22"/>
          <w:szCs w:val="22"/>
        </w:rPr>
        <w:t xml:space="preserve">pecial </w:t>
      </w:r>
      <w:r>
        <w:rPr>
          <w:rFonts w:ascii="Times New Roman" w:hAnsi="Times New Roman"/>
          <w:sz w:val="22"/>
          <w:szCs w:val="22"/>
        </w:rPr>
        <w:t>c</w:t>
      </w:r>
      <w:r w:rsidRPr="0063749B">
        <w:rPr>
          <w:rFonts w:ascii="Times New Roman" w:hAnsi="Times New Roman"/>
          <w:sz w:val="22"/>
          <w:szCs w:val="22"/>
        </w:rPr>
        <w:t xml:space="preserve">onditions for the actual </w:t>
      </w:r>
      <w:r>
        <w:rPr>
          <w:rFonts w:ascii="Times New Roman" w:hAnsi="Times New Roman"/>
          <w:sz w:val="22"/>
          <w:szCs w:val="22"/>
        </w:rPr>
        <w:t>start</w:t>
      </w:r>
      <w:r w:rsidRPr="0063749B">
        <w:rPr>
          <w:rFonts w:ascii="Times New Roman" w:hAnsi="Times New Roman"/>
          <w:sz w:val="22"/>
          <w:szCs w:val="22"/>
        </w:rPr>
        <w:t xml:space="preserve"> date and period of implementation</w:t>
      </w:r>
      <w:r>
        <w:rPr>
          <w:rFonts w:ascii="Times New Roman" w:hAnsi="Times New Roman"/>
          <w:sz w:val="22"/>
          <w:szCs w:val="22"/>
        </w:rPr>
        <w:t>.</w:t>
      </w:r>
    </w:p>
    <w:p w:rsidR="00D81857" w:rsidRPr="0063749B" w:rsidRDefault="00D81857" w:rsidP="008A65FE">
      <w:pPr>
        <w:pStyle w:val="Heading1"/>
      </w:pPr>
      <w:bookmarkStart w:id="24" w:name="_Toc67320755"/>
      <w:r w:rsidRPr="0063749B">
        <w:t>REQUIREMENTS</w:t>
      </w:r>
      <w:bookmarkEnd w:id="24"/>
    </w:p>
    <w:p w:rsidR="00D81857" w:rsidRDefault="00875B1B" w:rsidP="009D2CAF">
      <w:pPr>
        <w:pStyle w:val="Heading2"/>
      </w:pPr>
      <w:bookmarkStart w:id="25" w:name="_Toc67320756"/>
      <w:r>
        <w:t>Staff</w:t>
      </w:r>
      <w:bookmarkEnd w:id="25"/>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lastRenderedPageBreak/>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00C26794">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8B2A2C" w:rsidRPr="00965720" w:rsidRDefault="008864A0" w:rsidP="008A0C9A">
      <w:pPr>
        <w:rPr>
          <w:rFonts w:ascii="Times New Roman" w:hAnsi="Times New Roman"/>
          <w:sz w:val="22"/>
          <w:szCs w:val="22"/>
        </w:rPr>
      </w:pPr>
      <w:r w:rsidRPr="008864A0">
        <w:rPr>
          <w:rFonts w:ascii="Times New Roman" w:hAnsi="Times New Roman"/>
          <w:sz w:val="22"/>
          <w:szCs w:val="22"/>
        </w:rPr>
        <w:t>Key experts are not required</w:t>
      </w:r>
    </w:p>
    <w:p w:rsidR="00D81857" w:rsidRPr="0063749B" w:rsidRDefault="00B96483" w:rsidP="008D141B">
      <w:pPr>
        <w:pStyle w:val="Heading3"/>
        <w:keepNext w:val="0"/>
      </w:pPr>
      <w:r w:rsidRPr="0063749B">
        <w:t>Other experts, s</w:t>
      </w:r>
      <w:r w:rsidR="00D81857" w:rsidRPr="0063749B">
        <w:t>upport staff &amp; backstopping</w:t>
      </w:r>
    </w:p>
    <w:p w:rsidR="001D07DD" w:rsidRPr="00965720" w:rsidRDefault="00B96483" w:rsidP="008D141B">
      <w:pPr>
        <w:rPr>
          <w:rFonts w:ascii="Times New Roman" w:hAnsi="Times New Roman"/>
          <w:sz w:val="22"/>
          <w:szCs w:val="22"/>
        </w:rPr>
      </w:pPr>
      <w:r w:rsidRPr="00965720">
        <w:rPr>
          <w:rFonts w:ascii="Times New Roman" w:hAnsi="Times New Roman"/>
          <w:sz w:val="22"/>
          <w:szCs w:val="22"/>
        </w:rPr>
        <w:t>CVs for experts other than the key experts should not be submitted in the tender</w:t>
      </w:r>
      <w:r w:rsidR="00F07AAD" w:rsidRPr="00965720">
        <w:rPr>
          <w:rFonts w:ascii="Times New Roman" w:hAnsi="Times New Roman"/>
          <w:sz w:val="22"/>
          <w:szCs w:val="22"/>
        </w:rPr>
        <w:t xml:space="preserve"> but the tenderer will have to demonstrate in the</w:t>
      </w:r>
      <w:r w:rsidR="006471D6" w:rsidRPr="00965720">
        <w:rPr>
          <w:rFonts w:ascii="Times New Roman" w:hAnsi="Times New Roman"/>
          <w:sz w:val="22"/>
          <w:szCs w:val="22"/>
        </w:rPr>
        <w:t>ir</w:t>
      </w:r>
      <w:r w:rsidR="00F07AAD" w:rsidRPr="00965720">
        <w:rPr>
          <w:rFonts w:ascii="Times New Roman" w:hAnsi="Times New Roman"/>
          <w:sz w:val="22"/>
          <w:szCs w:val="22"/>
        </w:rPr>
        <w:t xml:space="preserve"> offer that they have access to experts with the required profiles</w:t>
      </w:r>
      <w:r w:rsidRPr="00965720">
        <w:rPr>
          <w:rFonts w:ascii="Times New Roman" w:hAnsi="Times New Roman"/>
          <w:sz w:val="22"/>
          <w:szCs w:val="22"/>
        </w:rPr>
        <w:t xml:space="preserve">.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shall select and hire other experts as required according to the needs. The selection procedures used by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965720">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965720">
        <w:rPr>
          <w:rFonts w:ascii="Times New Roman" w:hAnsi="Times New Roman"/>
          <w:sz w:val="22"/>
          <w:szCs w:val="22"/>
        </w:rPr>
        <w:t>The c</w:t>
      </w:r>
      <w:r w:rsidR="00453705" w:rsidRPr="00965720">
        <w:rPr>
          <w:rFonts w:ascii="Times New Roman" w:hAnsi="Times New Roman"/>
          <w:sz w:val="22"/>
          <w:szCs w:val="22"/>
        </w:rPr>
        <w:t>ost</w:t>
      </w:r>
      <w:r w:rsidRPr="00965720">
        <w:rPr>
          <w:rFonts w:ascii="Times New Roman" w:hAnsi="Times New Roman"/>
          <w:sz w:val="22"/>
          <w:szCs w:val="22"/>
        </w:rPr>
        <w:t>s</w:t>
      </w:r>
      <w:r w:rsidR="00453705" w:rsidRPr="00965720">
        <w:rPr>
          <w:rFonts w:ascii="Times New Roman" w:hAnsi="Times New Roman"/>
          <w:sz w:val="22"/>
          <w:szCs w:val="22"/>
        </w:rPr>
        <w:t xml:space="preserve"> for backstopping and support staff, as needed, </w:t>
      </w:r>
      <w:r w:rsidR="00AE124B" w:rsidRPr="00965720">
        <w:rPr>
          <w:rFonts w:ascii="Times New Roman" w:hAnsi="Times New Roman"/>
          <w:sz w:val="22"/>
          <w:szCs w:val="22"/>
        </w:rPr>
        <w:t xml:space="preserve">are </w:t>
      </w:r>
      <w:r w:rsidR="008D141B" w:rsidRPr="00965720">
        <w:rPr>
          <w:rFonts w:ascii="Times New Roman" w:hAnsi="Times New Roman"/>
          <w:sz w:val="22"/>
          <w:szCs w:val="22"/>
        </w:rPr>
        <w:t>considered to</w:t>
      </w:r>
      <w:r w:rsidR="00453705" w:rsidRPr="00965720">
        <w:rPr>
          <w:rFonts w:ascii="Times New Roman" w:hAnsi="Times New Roman"/>
          <w:sz w:val="22"/>
          <w:szCs w:val="22"/>
        </w:rPr>
        <w:t xml:space="preserve"> be included in the </w:t>
      </w:r>
      <w:r w:rsidR="005A41BF" w:rsidRPr="00965720">
        <w:rPr>
          <w:rFonts w:ascii="Times New Roman" w:hAnsi="Times New Roman"/>
          <w:sz w:val="22"/>
          <w:szCs w:val="22"/>
        </w:rPr>
        <w:t xml:space="preserve">tenderer's </w:t>
      </w:r>
      <w:r w:rsidR="00453705" w:rsidRPr="00965720">
        <w:rPr>
          <w:rFonts w:ascii="Times New Roman" w:hAnsi="Times New Roman"/>
          <w:sz w:val="22"/>
          <w:szCs w:val="22"/>
        </w:rPr>
        <w:t>financial offer.</w:t>
      </w:r>
    </w:p>
    <w:p w:rsidR="00D81857" w:rsidRPr="0063749B" w:rsidRDefault="00D81857" w:rsidP="009D2CAF">
      <w:pPr>
        <w:pStyle w:val="Heading2"/>
      </w:pPr>
      <w:bookmarkStart w:id="26" w:name="_Toc67320757"/>
      <w:r w:rsidRPr="0063749B">
        <w:t>Office accommodation</w:t>
      </w:r>
      <w:bookmarkEnd w:id="2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Office ac</w:t>
      </w:r>
      <w:r w:rsidRPr="00965720">
        <w:rPr>
          <w:rFonts w:ascii="Times New Roman" w:hAnsi="Times New Roman"/>
          <w:sz w:val="22"/>
          <w:szCs w:val="22"/>
        </w:rPr>
        <w:t>commodation for each expert working on the contract is to be provided by the</w:t>
      </w:r>
      <w:r w:rsidR="008864A0">
        <w:rPr>
          <w:rFonts w:ascii="Times New Roman" w:hAnsi="Times New Roman"/>
          <w:sz w:val="22"/>
          <w:szCs w:val="22"/>
        </w:rPr>
        <w:t xml:space="preserve"> contractor</w:t>
      </w:r>
      <w:r w:rsidRPr="0063749B">
        <w:rPr>
          <w:rFonts w:ascii="Times New Roman" w:hAnsi="Times New Roman"/>
          <w:sz w:val="22"/>
          <w:szCs w:val="22"/>
        </w:rPr>
        <w:t>.</w:t>
      </w:r>
    </w:p>
    <w:p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65720">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65720">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9D2CAF">
      <w:pPr>
        <w:pStyle w:val="Heading2"/>
      </w:pPr>
      <w:bookmarkStart w:id="28" w:name="_Toc67320759"/>
      <w:r w:rsidRPr="0063749B">
        <w:t>Equipment</w:t>
      </w:r>
      <w:bookmarkEnd w:id="28"/>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65720">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9" w:name="_Toc67320760"/>
      <w:r w:rsidRPr="0063749B">
        <w:t>REPORTS</w:t>
      </w:r>
      <w:bookmarkEnd w:id="29"/>
    </w:p>
    <w:p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3B4ACE">
        <w:rPr>
          <w:rFonts w:ascii="Times New Roman" w:hAnsi="Times New Roman"/>
          <w:sz w:val="22"/>
          <w:szCs w:val="22"/>
        </w:rPr>
        <w:t>English in one original</w:t>
      </w:r>
      <w:r w:rsidRPr="0063749B">
        <w:rPr>
          <w:rFonts w:ascii="Times New Roman" w:hAnsi="Times New Roman"/>
          <w:sz w:val="22"/>
          <w:szCs w:val="22"/>
        </w:rPr>
        <w:t>:</w:t>
      </w:r>
    </w:p>
    <w:p w:rsidR="00780D1B" w:rsidRPr="00C26794" w:rsidRDefault="003B4ACE" w:rsidP="008D141B">
      <w:pPr>
        <w:pStyle w:val="ListBullet"/>
        <w:numPr>
          <w:ilvl w:val="0"/>
          <w:numId w:val="4"/>
        </w:numPr>
        <w:rPr>
          <w:b/>
          <w:bCs/>
          <w:sz w:val="22"/>
          <w:szCs w:val="22"/>
        </w:rPr>
      </w:pPr>
      <w:r w:rsidRPr="00C26794">
        <w:rPr>
          <w:b/>
          <w:bCs/>
          <w:sz w:val="22"/>
          <w:szCs w:val="22"/>
        </w:rPr>
        <w:t xml:space="preserve">Interim Report </w:t>
      </w:r>
      <w:r w:rsidRPr="00C26794">
        <w:rPr>
          <w:sz w:val="22"/>
          <w:szCs w:val="22"/>
        </w:rPr>
        <w:t xml:space="preserve">The contractor will prepare interim reports on the implementation of the tasks, at the </w:t>
      </w:r>
      <w:r w:rsidR="007A3380">
        <w:rPr>
          <w:sz w:val="22"/>
          <w:szCs w:val="22"/>
        </w:rPr>
        <w:t>1</w:t>
      </w:r>
      <w:r w:rsidR="007A3380" w:rsidRPr="007A3380">
        <w:rPr>
          <w:sz w:val="22"/>
          <w:szCs w:val="22"/>
          <w:vertAlign w:val="superscript"/>
        </w:rPr>
        <w:t>st</w:t>
      </w:r>
      <w:r w:rsidR="007A3380">
        <w:rPr>
          <w:sz w:val="22"/>
          <w:szCs w:val="22"/>
        </w:rPr>
        <w:t xml:space="preserve"> 12</w:t>
      </w:r>
      <w:r w:rsidR="007A3380" w:rsidRPr="007A3380">
        <w:rPr>
          <w:sz w:val="22"/>
          <w:szCs w:val="22"/>
          <w:vertAlign w:val="superscript"/>
        </w:rPr>
        <w:t>th</w:t>
      </w:r>
      <w:r w:rsidR="007A3380">
        <w:rPr>
          <w:sz w:val="22"/>
          <w:szCs w:val="22"/>
        </w:rPr>
        <w:t xml:space="preserve"> 15</w:t>
      </w:r>
      <w:r w:rsidR="007A3380" w:rsidRPr="007A3380">
        <w:rPr>
          <w:sz w:val="22"/>
          <w:szCs w:val="22"/>
          <w:vertAlign w:val="superscript"/>
        </w:rPr>
        <w:t>th</w:t>
      </w:r>
      <w:r w:rsidR="007A3380">
        <w:rPr>
          <w:sz w:val="22"/>
          <w:szCs w:val="22"/>
        </w:rPr>
        <w:t xml:space="preserve"> 18</w:t>
      </w:r>
      <w:r w:rsidR="007A3380" w:rsidRPr="007A3380">
        <w:rPr>
          <w:sz w:val="22"/>
          <w:szCs w:val="22"/>
          <w:vertAlign w:val="superscript"/>
        </w:rPr>
        <w:t>th</w:t>
      </w:r>
      <w:r w:rsidR="007A3380">
        <w:rPr>
          <w:sz w:val="22"/>
          <w:szCs w:val="22"/>
        </w:rPr>
        <w:t xml:space="preserve"> 21</w:t>
      </w:r>
      <w:r w:rsidR="007A3380" w:rsidRPr="007A3380">
        <w:rPr>
          <w:sz w:val="22"/>
          <w:szCs w:val="22"/>
          <w:vertAlign w:val="superscript"/>
        </w:rPr>
        <w:t>st</w:t>
      </w:r>
      <w:r w:rsidR="007A3380">
        <w:rPr>
          <w:sz w:val="22"/>
          <w:szCs w:val="22"/>
        </w:rPr>
        <w:t xml:space="preserve"> 24</w:t>
      </w:r>
      <w:r w:rsidR="007A3380" w:rsidRPr="007A3380">
        <w:rPr>
          <w:sz w:val="22"/>
          <w:szCs w:val="22"/>
          <w:vertAlign w:val="superscript"/>
        </w:rPr>
        <w:t>th</w:t>
      </w:r>
      <w:r w:rsidR="007A3380">
        <w:rPr>
          <w:sz w:val="22"/>
          <w:szCs w:val="22"/>
        </w:rPr>
        <w:t xml:space="preserve"> 27</w:t>
      </w:r>
      <w:r w:rsidR="007A3380" w:rsidRPr="007A3380">
        <w:rPr>
          <w:sz w:val="22"/>
          <w:szCs w:val="22"/>
          <w:vertAlign w:val="superscript"/>
        </w:rPr>
        <w:t>th</w:t>
      </w:r>
      <w:r w:rsidR="007A3380">
        <w:rPr>
          <w:sz w:val="22"/>
          <w:szCs w:val="22"/>
        </w:rPr>
        <w:t xml:space="preserve"> 30</w:t>
      </w:r>
      <w:r w:rsidR="007A3380" w:rsidRPr="007A3380">
        <w:rPr>
          <w:sz w:val="22"/>
          <w:szCs w:val="22"/>
          <w:vertAlign w:val="superscript"/>
        </w:rPr>
        <w:t>th</w:t>
      </w:r>
      <w:r w:rsidR="007A3380">
        <w:rPr>
          <w:sz w:val="22"/>
          <w:szCs w:val="22"/>
        </w:rPr>
        <w:t xml:space="preserve"> 33</w:t>
      </w:r>
      <w:r w:rsidR="007A3380" w:rsidRPr="007A3380">
        <w:rPr>
          <w:sz w:val="22"/>
          <w:szCs w:val="22"/>
          <w:vertAlign w:val="superscript"/>
        </w:rPr>
        <w:t>rd</w:t>
      </w:r>
      <w:r w:rsidR="007A3380">
        <w:rPr>
          <w:sz w:val="22"/>
          <w:szCs w:val="22"/>
        </w:rPr>
        <w:t xml:space="preserve"> 36</w:t>
      </w:r>
      <w:r w:rsidR="007A3380" w:rsidRPr="007A3380">
        <w:rPr>
          <w:sz w:val="22"/>
          <w:szCs w:val="22"/>
          <w:vertAlign w:val="superscript"/>
        </w:rPr>
        <w:t>th</w:t>
      </w:r>
      <w:r w:rsidR="007A3380">
        <w:rPr>
          <w:sz w:val="22"/>
          <w:szCs w:val="22"/>
        </w:rPr>
        <w:t xml:space="preserve"> 39</w:t>
      </w:r>
      <w:r w:rsidR="007A3380" w:rsidRPr="007A3380">
        <w:rPr>
          <w:sz w:val="22"/>
          <w:szCs w:val="22"/>
          <w:vertAlign w:val="superscript"/>
        </w:rPr>
        <w:t>th</w:t>
      </w:r>
      <w:r w:rsidR="007A3380">
        <w:rPr>
          <w:sz w:val="22"/>
          <w:szCs w:val="22"/>
        </w:rPr>
        <w:t xml:space="preserve"> 42</w:t>
      </w:r>
      <w:r w:rsidR="007A3380" w:rsidRPr="007A3380">
        <w:rPr>
          <w:sz w:val="22"/>
          <w:szCs w:val="22"/>
          <w:vertAlign w:val="superscript"/>
        </w:rPr>
        <w:t>nd</w:t>
      </w:r>
      <w:r w:rsidR="007A3380">
        <w:rPr>
          <w:sz w:val="22"/>
          <w:szCs w:val="22"/>
        </w:rPr>
        <w:t xml:space="preserve"> </w:t>
      </w:r>
      <w:r w:rsidRPr="00C26794">
        <w:rPr>
          <w:sz w:val="22"/>
          <w:szCs w:val="22"/>
        </w:rPr>
        <w:t xml:space="preserve">month of contract service implementation. The report shall contain a sufficiently detailed description of the different options to support an informed decision on service performed. The interim reports report must be provided along with the corresponding invoice. The approval of the interim report by the Contracting </w:t>
      </w:r>
    </w:p>
    <w:p w:rsidR="00697562" w:rsidRPr="0063749B" w:rsidRDefault="00C26794" w:rsidP="008D141B">
      <w:pPr>
        <w:pStyle w:val="ListBullet"/>
        <w:rPr>
          <w:b/>
          <w:bCs/>
          <w:sz w:val="22"/>
          <w:szCs w:val="22"/>
        </w:rPr>
      </w:pPr>
      <w:r w:rsidRPr="0063749B">
        <w:rPr>
          <w:b/>
          <w:bCs/>
          <w:sz w:val="22"/>
          <w:szCs w:val="22"/>
        </w:rPr>
        <w:t xml:space="preserve">Final report </w:t>
      </w:r>
      <w:r w:rsidRPr="00F162B0">
        <w:rPr>
          <w:sz w:val="22"/>
          <w:szCs w:val="22"/>
        </w:rPr>
        <w:t>The contractor will prepare final report on the implementation of the tasks, at the end of this contract.</w:t>
      </w:r>
      <w:r>
        <w:rPr>
          <w:sz w:val="22"/>
          <w:szCs w:val="22"/>
        </w:rPr>
        <w:t xml:space="preserve"> </w:t>
      </w:r>
      <w:r w:rsidRPr="0063749B">
        <w:rPr>
          <w:sz w:val="22"/>
          <w:szCs w:val="22"/>
        </w:rPr>
        <w:t xml:space="preserve">The report shall contain a sufficiently detailed description of the different options to </w:t>
      </w:r>
      <w:r>
        <w:rPr>
          <w:sz w:val="22"/>
          <w:szCs w:val="22"/>
        </w:rPr>
        <w:t>support</w:t>
      </w:r>
      <w:r w:rsidRPr="0063749B">
        <w:rPr>
          <w:sz w:val="22"/>
          <w:szCs w:val="22"/>
        </w:rPr>
        <w:t xml:space="preserve"> an informed decision on </w:t>
      </w:r>
      <w:r>
        <w:rPr>
          <w:sz w:val="22"/>
          <w:szCs w:val="22"/>
        </w:rPr>
        <w:t>service performed</w:t>
      </w:r>
      <w:r w:rsidRPr="0063749B">
        <w:rPr>
          <w:sz w:val="22"/>
          <w:szCs w:val="22"/>
        </w:rPr>
        <w:t xml:space="preserve">. The final report must be provided along </w:t>
      </w:r>
      <w:r w:rsidRPr="0063749B">
        <w:rPr>
          <w:sz w:val="22"/>
          <w:szCs w:val="22"/>
        </w:rPr>
        <w:lastRenderedPageBreak/>
        <w:t xml:space="preserve">with the corresponding invoice. </w:t>
      </w:r>
      <w:r w:rsidRPr="00A96808">
        <w:rPr>
          <w:sz w:val="22"/>
          <w:szCs w:val="22"/>
        </w:rPr>
        <w:t>The approval of the final report by the Contracting Authority will be the basis for issuing final payment as indicated in the Special Conditions.</w:t>
      </w:r>
      <w:r w:rsidR="00155998" w:rsidRPr="0063749B">
        <w:rPr>
          <w:sz w:val="22"/>
          <w:szCs w:val="22"/>
        </w:rPr>
        <w:t xml:space="preserve"> </w:t>
      </w:r>
    </w:p>
    <w:p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8864A0">
        <w:rPr>
          <w:rFonts w:ascii="Times New Roman" w:hAnsi="Times New Roman"/>
          <w:sz w:val="22"/>
          <w:szCs w:val="22"/>
        </w:rPr>
        <w:t>Legal Representative</w:t>
      </w:r>
      <w:r w:rsidR="00D81857" w:rsidRPr="0063749B">
        <w:rPr>
          <w:rFonts w:ascii="Times New Roman" w:hAnsi="Times New Roman"/>
          <w:sz w:val="22"/>
          <w:szCs w:val="22"/>
        </w:rPr>
        <w:t xml:space="preserve"> identified in the contract.</w:t>
      </w:r>
      <w:r w:rsidR="00C26794">
        <w:rPr>
          <w:rFonts w:ascii="Times New Roman" w:hAnsi="Times New Roman"/>
          <w:sz w:val="22"/>
          <w:szCs w:val="22"/>
        </w:rPr>
        <w:t xml:space="preserve"> </w:t>
      </w:r>
      <w:r w:rsidR="008864A0">
        <w:rPr>
          <w:rFonts w:ascii="Times New Roman" w:hAnsi="Times New Roman"/>
          <w:sz w:val="22"/>
          <w:szCs w:val="22"/>
        </w:rPr>
        <w:t>Legal Representative</w:t>
      </w:r>
      <w:r w:rsidR="00D81857" w:rsidRPr="0063749B">
        <w:rPr>
          <w:rFonts w:ascii="Times New Roman" w:hAnsi="Times New Roman"/>
          <w:sz w:val="22"/>
          <w:szCs w:val="22"/>
        </w:rPr>
        <w:t xml:space="preserve"> is responsible for approving the reports.</w:t>
      </w:r>
    </w:p>
    <w:p w:rsidR="00D81857" w:rsidRPr="0063749B" w:rsidRDefault="00D81857" w:rsidP="008A65FE">
      <w:pPr>
        <w:pStyle w:val="Heading1"/>
      </w:pPr>
      <w:bookmarkStart w:id="34" w:name="_Toc67320763"/>
      <w:r w:rsidRPr="0063749B">
        <w:t>MONITORING AND EVALUATION</w:t>
      </w:r>
      <w:bookmarkEnd w:id="34"/>
    </w:p>
    <w:p w:rsidR="00D81857" w:rsidRPr="0063749B" w:rsidRDefault="00D81857" w:rsidP="009D2CAF">
      <w:pPr>
        <w:pStyle w:val="Heading2"/>
      </w:pPr>
      <w:bookmarkStart w:id="35" w:name="_Toc67320764"/>
      <w:r w:rsidRPr="0063749B">
        <w:t>Definition of indicators</w:t>
      </w:r>
      <w:bookmarkEnd w:id="35"/>
    </w:p>
    <w:p w:rsidR="00D81857" w:rsidRPr="0063749B" w:rsidRDefault="00C26794" w:rsidP="008D141B">
      <w:pPr>
        <w:rPr>
          <w:rFonts w:ascii="Times New Roman" w:hAnsi="Times New Roman"/>
          <w:sz w:val="22"/>
          <w:szCs w:val="22"/>
        </w:rPr>
      </w:pPr>
      <w:r w:rsidRPr="00F162B0">
        <w:rPr>
          <w:rFonts w:ascii="Times New Roman" w:hAnsi="Times New Roman"/>
          <w:sz w:val="22"/>
          <w:szCs w:val="22"/>
        </w:rPr>
        <w:t>The indicator of the successful implementation of the contract is “Services provided in timely, quality and quantity manor, as required in these Terms of Reference”</w:t>
      </w:r>
    </w:p>
    <w:p w:rsidR="00D81857" w:rsidRPr="0063749B" w:rsidRDefault="00D81857" w:rsidP="009D2CAF">
      <w:pPr>
        <w:pStyle w:val="Heading2"/>
      </w:pPr>
      <w:bookmarkStart w:id="36" w:name="_Toc67320765"/>
      <w:r w:rsidRPr="0063749B">
        <w:t>Special requirements</w:t>
      </w:r>
      <w:bookmarkEnd w:id="36"/>
    </w:p>
    <w:p w:rsidR="00D24461" w:rsidRPr="0063749B" w:rsidRDefault="00C26794" w:rsidP="008D141B">
      <w:pPr>
        <w:rPr>
          <w:rFonts w:ascii="Times New Roman" w:hAnsi="Times New Roman"/>
          <w:sz w:val="22"/>
          <w:szCs w:val="22"/>
        </w:rPr>
      </w:pPr>
      <w:r>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E01" w:rsidRDefault="00562E01">
      <w:r>
        <w:separator/>
      </w:r>
    </w:p>
  </w:endnote>
  <w:endnote w:type="continuationSeparator" w:id="1">
    <w:p w:rsidR="00562E01" w:rsidRDefault="00562E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2851DF"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2851DF" w:rsidRPr="00D611BE">
      <w:rPr>
        <w:rStyle w:val="PageNumber"/>
        <w:rFonts w:ascii="Times New Roman" w:hAnsi="Times New Roman"/>
        <w:sz w:val="18"/>
        <w:szCs w:val="18"/>
      </w:rPr>
      <w:fldChar w:fldCharType="separate"/>
    </w:r>
    <w:r w:rsidR="007A3380">
      <w:rPr>
        <w:rStyle w:val="PageNumber"/>
        <w:rFonts w:ascii="Times New Roman" w:hAnsi="Times New Roman"/>
        <w:noProof/>
        <w:sz w:val="18"/>
        <w:szCs w:val="18"/>
      </w:rPr>
      <w:t>7</w:t>
    </w:r>
    <w:r w:rsidR="002851DF"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2851DF"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2851DF" w:rsidRPr="00D611BE">
      <w:rPr>
        <w:rStyle w:val="PageNumber"/>
        <w:rFonts w:ascii="Times New Roman" w:hAnsi="Times New Roman"/>
        <w:sz w:val="18"/>
        <w:szCs w:val="18"/>
      </w:rPr>
      <w:fldChar w:fldCharType="separate"/>
    </w:r>
    <w:r w:rsidR="007A3380">
      <w:rPr>
        <w:rStyle w:val="PageNumber"/>
        <w:rFonts w:ascii="Times New Roman" w:hAnsi="Times New Roman"/>
        <w:noProof/>
        <w:sz w:val="18"/>
        <w:szCs w:val="18"/>
      </w:rPr>
      <w:t>7</w:t>
    </w:r>
    <w:r w:rsidR="002851DF" w:rsidRPr="00D611BE">
      <w:rPr>
        <w:rStyle w:val="PageNumber"/>
        <w:rFonts w:ascii="Times New Roman" w:hAnsi="Times New Roman"/>
        <w:sz w:val="18"/>
        <w:szCs w:val="18"/>
      </w:rPr>
      <w:fldChar w:fldCharType="end"/>
    </w:r>
  </w:p>
  <w:p w:rsidR="0006795C" w:rsidRPr="00210C5D" w:rsidRDefault="002851DF" w:rsidP="00601667">
    <w:pPr>
      <w:pStyle w:val="Footer"/>
      <w:tabs>
        <w:tab w:val="right" w:pos="9078"/>
      </w:tabs>
      <w:rPr>
        <w:b/>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2851D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2851DF">
      <w:rPr>
        <w:rFonts w:ascii="Times New Roman" w:hAnsi="Times New Roman"/>
        <w:sz w:val="18"/>
        <w:szCs w:val="18"/>
      </w:rPr>
      <w:fldChar w:fldCharType="separate"/>
    </w:r>
    <w:r w:rsidR="007A3380">
      <w:rPr>
        <w:rFonts w:ascii="Times New Roman" w:hAnsi="Times New Roman"/>
        <w:noProof/>
        <w:sz w:val="18"/>
        <w:szCs w:val="18"/>
      </w:rPr>
      <w:t>2</w:t>
    </w:r>
    <w:r w:rsidR="002851DF">
      <w:rPr>
        <w:rFonts w:ascii="Times New Roman" w:hAnsi="Times New Roman"/>
        <w:sz w:val="18"/>
        <w:szCs w:val="18"/>
      </w:rPr>
      <w:fldChar w:fldCharType="end"/>
    </w:r>
    <w:r w:rsidR="0006795C" w:rsidRPr="00FB4BCC">
      <w:rPr>
        <w:rFonts w:ascii="Times New Roman" w:hAnsi="Times New Roman"/>
        <w:sz w:val="18"/>
        <w:szCs w:val="18"/>
      </w:rPr>
      <w:t xml:space="preserve"> of </w:t>
    </w:r>
    <w:r w:rsidR="002851DF"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2851DF" w:rsidRPr="00FB4BCC">
      <w:rPr>
        <w:rFonts w:ascii="Times New Roman" w:hAnsi="Times New Roman"/>
        <w:sz w:val="18"/>
        <w:szCs w:val="18"/>
      </w:rPr>
      <w:fldChar w:fldCharType="separate"/>
    </w:r>
    <w:r w:rsidR="007A3380">
      <w:rPr>
        <w:rFonts w:ascii="Times New Roman" w:hAnsi="Times New Roman"/>
        <w:noProof/>
        <w:sz w:val="18"/>
        <w:szCs w:val="18"/>
      </w:rPr>
      <w:t>7</w:t>
    </w:r>
    <w:r w:rsidR="002851DF" w:rsidRPr="00FB4BCC">
      <w:rPr>
        <w:rFonts w:ascii="Times New Roman" w:hAnsi="Times New Roman"/>
        <w:sz w:val="18"/>
        <w:szCs w:val="18"/>
      </w:rPr>
      <w:fldChar w:fldCharType="end"/>
    </w:r>
  </w:p>
  <w:p w:rsidR="0006795C" w:rsidRPr="00210C5D" w:rsidRDefault="002851DF"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E01" w:rsidRDefault="00562E01">
      <w:r>
        <w:separator/>
      </w:r>
    </w:p>
  </w:footnote>
  <w:footnote w:type="continuationSeparator" w:id="1">
    <w:p w:rsidR="00562E01" w:rsidRDefault="00562E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D4"/>
    <w:multiLevelType w:val="hybridMultilevel"/>
    <w:tmpl w:val="5888B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3C20D7B"/>
    <w:multiLevelType w:val="hybridMultilevel"/>
    <w:tmpl w:val="31F87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4230DA"/>
    <w:multiLevelType w:val="hybridMultilevel"/>
    <w:tmpl w:val="C610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805AEF"/>
    <w:multiLevelType w:val="hybridMultilevel"/>
    <w:tmpl w:val="94F4D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53994B27"/>
    <w:multiLevelType w:val="hybridMultilevel"/>
    <w:tmpl w:val="C0EE1EC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7">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nsid w:val="56AC4179"/>
    <w:multiLevelType w:val="hybridMultilevel"/>
    <w:tmpl w:val="215AD2C6"/>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9">
    <w:nsid w:val="5AB76D84"/>
    <w:multiLevelType w:val="hybridMultilevel"/>
    <w:tmpl w:val="708E7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382026"/>
    <w:multiLevelType w:val="hybridMultilevel"/>
    <w:tmpl w:val="146E2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AC054A"/>
    <w:multiLevelType w:val="hybridMultilevel"/>
    <w:tmpl w:val="4936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A60EC7"/>
    <w:multiLevelType w:val="hybridMultilevel"/>
    <w:tmpl w:val="260E3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DA2315"/>
    <w:multiLevelType w:val="hybridMultilevel"/>
    <w:tmpl w:val="7FA67BB4"/>
    <w:lvl w:ilvl="0" w:tplc="04090001">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4"/>
  </w:num>
  <w:num w:numId="4">
    <w:abstractNumId w:val="14"/>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num>
  <w:num w:numId="11">
    <w:abstractNumId w:val="9"/>
  </w:num>
  <w:num w:numId="12">
    <w:abstractNumId w:val="13"/>
  </w:num>
  <w:num w:numId="13">
    <w:abstractNumId w:val="23"/>
  </w:num>
  <w:num w:numId="14">
    <w:abstractNumId w:val="25"/>
  </w:num>
  <w:num w:numId="15">
    <w:abstractNumId w:val="11"/>
  </w:num>
  <w:num w:numId="16">
    <w:abstractNumId w:val="22"/>
  </w:num>
  <w:num w:numId="17">
    <w:abstractNumId w:val="21"/>
  </w:num>
  <w:num w:numId="18">
    <w:abstractNumId w:val="15"/>
  </w:num>
  <w:num w:numId="19">
    <w:abstractNumId w:val="17"/>
  </w:num>
  <w:num w:numId="20">
    <w:abstractNumId w:val="5"/>
  </w:num>
  <w:num w:numId="21">
    <w:abstractNumId w:val="12"/>
  </w:num>
  <w:num w:numId="22">
    <w:abstractNumId w:val="4"/>
  </w:num>
  <w:num w:numId="23">
    <w:abstractNumId w:val="10"/>
  </w:num>
  <w:num w:numId="24">
    <w:abstractNumId w:val="26"/>
  </w:num>
  <w:num w:numId="25">
    <w:abstractNumId w:val="2"/>
  </w:num>
  <w:num w:numId="26">
    <w:abstractNumId w:val="28"/>
  </w:num>
  <w:num w:numId="27">
    <w:abstractNumId w:val="18"/>
  </w:num>
  <w:num w:numId="28">
    <w:abstractNumId w:val="8"/>
  </w:num>
  <w:num w:numId="29">
    <w:abstractNumId w:val="19"/>
  </w:num>
  <w:num w:numId="30">
    <w:abstractNumId w:val="27"/>
  </w:num>
  <w:num w:numId="31">
    <w:abstractNumId w:val="3"/>
  </w:num>
  <w:num w:numId="32">
    <w:abstractNumId w:val="6"/>
  </w:num>
  <w:num w:numId="33">
    <w:abstractNumId w:val="7"/>
  </w:num>
  <w:num w:numId="34">
    <w:abstractNumId w:val="20"/>
  </w:num>
  <w:num w:numId="35">
    <w:abstractNumId w:val="16"/>
  </w:num>
  <w:num w:numId="36">
    <w:abstractNumId w:val="2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57346"/>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2E8"/>
    <w:rsid w:val="00093D70"/>
    <w:rsid w:val="000A1135"/>
    <w:rsid w:val="000A6396"/>
    <w:rsid w:val="000B6100"/>
    <w:rsid w:val="000C5995"/>
    <w:rsid w:val="000C6289"/>
    <w:rsid w:val="000D573C"/>
    <w:rsid w:val="000F10BF"/>
    <w:rsid w:val="000F16A9"/>
    <w:rsid w:val="00100201"/>
    <w:rsid w:val="0010219F"/>
    <w:rsid w:val="00112876"/>
    <w:rsid w:val="0011312C"/>
    <w:rsid w:val="00115301"/>
    <w:rsid w:val="00126E6A"/>
    <w:rsid w:val="0013060C"/>
    <w:rsid w:val="00132C55"/>
    <w:rsid w:val="00134B0C"/>
    <w:rsid w:val="00135996"/>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A4499"/>
    <w:rsid w:val="001B3701"/>
    <w:rsid w:val="001C114B"/>
    <w:rsid w:val="001C4DD2"/>
    <w:rsid w:val="001C6553"/>
    <w:rsid w:val="001C7648"/>
    <w:rsid w:val="001D07DD"/>
    <w:rsid w:val="001D0B84"/>
    <w:rsid w:val="001E4CB6"/>
    <w:rsid w:val="001E5659"/>
    <w:rsid w:val="001F21C2"/>
    <w:rsid w:val="00210C5D"/>
    <w:rsid w:val="00212FA5"/>
    <w:rsid w:val="002232B9"/>
    <w:rsid w:val="00224F25"/>
    <w:rsid w:val="00230DF4"/>
    <w:rsid w:val="002351C4"/>
    <w:rsid w:val="00240BCC"/>
    <w:rsid w:val="00243FB5"/>
    <w:rsid w:val="002564EE"/>
    <w:rsid w:val="00257D65"/>
    <w:rsid w:val="00267A1C"/>
    <w:rsid w:val="0028046F"/>
    <w:rsid w:val="00282DCE"/>
    <w:rsid w:val="00284506"/>
    <w:rsid w:val="002851DF"/>
    <w:rsid w:val="002A1CDE"/>
    <w:rsid w:val="002C0329"/>
    <w:rsid w:val="002D5D21"/>
    <w:rsid w:val="002D648A"/>
    <w:rsid w:val="002D7174"/>
    <w:rsid w:val="002E468E"/>
    <w:rsid w:val="002F1AF6"/>
    <w:rsid w:val="00310A00"/>
    <w:rsid w:val="00311469"/>
    <w:rsid w:val="00312C82"/>
    <w:rsid w:val="0031613E"/>
    <w:rsid w:val="00320C07"/>
    <w:rsid w:val="00323913"/>
    <w:rsid w:val="003421DB"/>
    <w:rsid w:val="00350D87"/>
    <w:rsid w:val="00356091"/>
    <w:rsid w:val="00363709"/>
    <w:rsid w:val="00364DE6"/>
    <w:rsid w:val="003A1C3F"/>
    <w:rsid w:val="003A2551"/>
    <w:rsid w:val="003B4ACE"/>
    <w:rsid w:val="003B7EB4"/>
    <w:rsid w:val="003C24E8"/>
    <w:rsid w:val="003C52A5"/>
    <w:rsid w:val="003D1B73"/>
    <w:rsid w:val="003E2196"/>
    <w:rsid w:val="003E26F7"/>
    <w:rsid w:val="003F2355"/>
    <w:rsid w:val="00404345"/>
    <w:rsid w:val="0040714A"/>
    <w:rsid w:val="00410306"/>
    <w:rsid w:val="004120E0"/>
    <w:rsid w:val="00412B68"/>
    <w:rsid w:val="0042178E"/>
    <w:rsid w:val="00423811"/>
    <w:rsid w:val="00423F47"/>
    <w:rsid w:val="004250F9"/>
    <w:rsid w:val="00431AEC"/>
    <w:rsid w:val="00444297"/>
    <w:rsid w:val="004450A7"/>
    <w:rsid w:val="00450070"/>
    <w:rsid w:val="00453705"/>
    <w:rsid w:val="004561BE"/>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46A73"/>
    <w:rsid w:val="0055050F"/>
    <w:rsid w:val="0055311E"/>
    <w:rsid w:val="00556CFB"/>
    <w:rsid w:val="00562E01"/>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876"/>
    <w:rsid w:val="00650DD4"/>
    <w:rsid w:val="006552D0"/>
    <w:rsid w:val="00663107"/>
    <w:rsid w:val="00665651"/>
    <w:rsid w:val="006659A3"/>
    <w:rsid w:val="00671268"/>
    <w:rsid w:val="006723F3"/>
    <w:rsid w:val="006745A0"/>
    <w:rsid w:val="006851EF"/>
    <w:rsid w:val="00686427"/>
    <w:rsid w:val="00696CAF"/>
    <w:rsid w:val="00697296"/>
    <w:rsid w:val="00697562"/>
    <w:rsid w:val="006A138B"/>
    <w:rsid w:val="006A142C"/>
    <w:rsid w:val="006A1B86"/>
    <w:rsid w:val="006A4B90"/>
    <w:rsid w:val="006A58EC"/>
    <w:rsid w:val="006B1E5B"/>
    <w:rsid w:val="006B423E"/>
    <w:rsid w:val="006B5706"/>
    <w:rsid w:val="006C0746"/>
    <w:rsid w:val="006C5145"/>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3380"/>
    <w:rsid w:val="007A6A64"/>
    <w:rsid w:val="007A6EDD"/>
    <w:rsid w:val="007C05EF"/>
    <w:rsid w:val="007C3B8C"/>
    <w:rsid w:val="007E157C"/>
    <w:rsid w:val="007E21BD"/>
    <w:rsid w:val="007F0504"/>
    <w:rsid w:val="007F5547"/>
    <w:rsid w:val="007F738F"/>
    <w:rsid w:val="00802406"/>
    <w:rsid w:val="00804C8C"/>
    <w:rsid w:val="00816B6E"/>
    <w:rsid w:val="0084588A"/>
    <w:rsid w:val="00851DA8"/>
    <w:rsid w:val="008538A6"/>
    <w:rsid w:val="008553BA"/>
    <w:rsid w:val="00856D51"/>
    <w:rsid w:val="0085723F"/>
    <w:rsid w:val="008577AB"/>
    <w:rsid w:val="00857B84"/>
    <w:rsid w:val="00861BB8"/>
    <w:rsid w:val="00862E3E"/>
    <w:rsid w:val="00866E60"/>
    <w:rsid w:val="008679C7"/>
    <w:rsid w:val="00875B1B"/>
    <w:rsid w:val="0088268D"/>
    <w:rsid w:val="008864A0"/>
    <w:rsid w:val="008874F5"/>
    <w:rsid w:val="008951C0"/>
    <w:rsid w:val="008A0C9A"/>
    <w:rsid w:val="008A33AB"/>
    <w:rsid w:val="008A65FE"/>
    <w:rsid w:val="008B2A2C"/>
    <w:rsid w:val="008B56F9"/>
    <w:rsid w:val="008C77AE"/>
    <w:rsid w:val="008D141B"/>
    <w:rsid w:val="008E412E"/>
    <w:rsid w:val="008E4DA9"/>
    <w:rsid w:val="008F30D2"/>
    <w:rsid w:val="008F6138"/>
    <w:rsid w:val="00913703"/>
    <w:rsid w:val="009144FC"/>
    <w:rsid w:val="00915153"/>
    <w:rsid w:val="0092494C"/>
    <w:rsid w:val="00924F0C"/>
    <w:rsid w:val="00927CEC"/>
    <w:rsid w:val="00931940"/>
    <w:rsid w:val="009344C1"/>
    <w:rsid w:val="00935F4D"/>
    <w:rsid w:val="00942AD6"/>
    <w:rsid w:val="009454EE"/>
    <w:rsid w:val="009463C5"/>
    <w:rsid w:val="00952177"/>
    <w:rsid w:val="00965720"/>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9F63B5"/>
    <w:rsid w:val="00A04CFC"/>
    <w:rsid w:val="00A07842"/>
    <w:rsid w:val="00A07A95"/>
    <w:rsid w:val="00A118D3"/>
    <w:rsid w:val="00A169E5"/>
    <w:rsid w:val="00A334B3"/>
    <w:rsid w:val="00A35674"/>
    <w:rsid w:val="00A4001B"/>
    <w:rsid w:val="00A60E57"/>
    <w:rsid w:val="00A62D55"/>
    <w:rsid w:val="00A67C5E"/>
    <w:rsid w:val="00A74230"/>
    <w:rsid w:val="00A76CC7"/>
    <w:rsid w:val="00A90731"/>
    <w:rsid w:val="00A91D5F"/>
    <w:rsid w:val="00A96CA5"/>
    <w:rsid w:val="00AA1AB2"/>
    <w:rsid w:val="00AA4AA5"/>
    <w:rsid w:val="00AB722F"/>
    <w:rsid w:val="00AD50D5"/>
    <w:rsid w:val="00AE124B"/>
    <w:rsid w:val="00AE72EC"/>
    <w:rsid w:val="00AF0F13"/>
    <w:rsid w:val="00B00B32"/>
    <w:rsid w:val="00B11644"/>
    <w:rsid w:val="00B14237"/>
    <w:rsid w:val="00B14A99"/>
    <w:rsid w:val="00B221C9"/>
    <w:rsid w:val="00B3286E"/>
    <w:rsid w:val="00B3682C"/>
    <w:rsid w:val="00B403DB"/>
    <w:rsid w:val="00B46F86"/>
    <w:rsid w:val="00B65A65"/>
    <w:rsid w:val="00B66F93"/>
    <w:rsid w:val="00B70BE2"/>
    <w:rsid w:val="00B733DB"/>
    <w:rsid w:val="00B753C6"/>
    <w:rsid w:val="00B8743C"/>
    <w:rsid w:val="00B87B0D"/>
    <w:rsid w:val="00B902C8"/>
    <w:rsid w:val="00B90FBF"/>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26794"/>
    <w:rsid w:val="00C35D96"/>
    <w:rsid w:val="00C53082"/>
    <w:rsid w:val="00C554C3"/>
    <w:rsid w:val="00C57D81"/>
    <w:rsid w:val="00C7526D"/>
    <w:rsid w:val="00C77E2E"/>
    <w:rsid w:val="00C80F3F"/>
    <w:rsid w:val="00C8230E"/>
    <w:rsid w:val="00C824D5"/>
    <w:rsid w:val="00C8675C"/>
    <w:rsid w:val="00C94DC9"/>
    <w:rsid w:val="00CA3149"/>
    <w:rsid w:val="00CA4B0F"/>
    <w:rsid w:val="00CA66C7"/>
    <w:rsid w:val="00CA7163"/>
    <w:rsid w:val="00CA7828"/>
    <w:rsid w:val="00CB074B"/>
    <w:rsid w:val="00CB7DC1"/>
    <w:rsid w:val="00CE142E"/>
    <w:rsid w:val="00CE3F9D"/>
    <w:rsid w:val="00CE4BEE"/>
    <w:rsid w:val="00CF0605"/>
    <w:rsid w:val="00CF0F68"/>
    <w:rsid w:val="00CF36D4"/>
    <w:rsid w:val="00CF56DC"/>
    <w:rsid w:val="00D204BF"/>
    <w:rsid w:val="00D21577"/>
    <w:rsid w:val="00D24461"/>
    <w:rsid w:val="00D270E4"/>
    <w:rsid w:val="00D33CE5"/>
    <w:rsid w:val="00D35FF7"/>
    <w:rsid w:val="00D3611A"/>
    <w:rsid w:val="00D409BB"/>
    <w:rsid w:val="00D46813"/>
    <w:rsid w:val="00D520D0"/>
    <w:rsid w:val="00D54637"/>
    <w:rsid w:val="00D54BEA"/>
    <w:rsid w:val="00D553DB"/>
    <w:rsid w:val="00D611BE"/>
    <w:rsid w:val="00D65E6B"/>
    <w:rsid w:val="00D747BE"/>
    <w:rsid w:val="00D81857"/>
    <w:rsid w:val="00D84216"/>
    <w:rsid w:val="00D87986"/>
    <w:rsid w:val="00D92984"/>
    <w:rsid w:val="00D96F58"/>
    <w:rsid w:val="00DA1001"/>
    <w:rsid w:val="00DA13D2"/>
    <w:rsid w:val="00DB3138"/>
    <w:rsid w:val="00DB5909"/>
    <w:rsid w:val="00DC7744"/>
    <w:rsid w:val="00DC7B2A"/>
    <w:rsid w:val="00DD2BD9"/>
    <w:rsid w:val="00DE1349"/>
    <w:rsid w:val="00DF4DAC"/>
    <w:rsid w:val="00DF6ED6"/>
    <w:rsid w:val="00E0445B"/>
    <w:rsid w:val="00E07358"/>
    <w:rsid w:val="00E21553"/>
    <w:rsid w:val="00E304C2"/>
    <w:rsid w:val="00E46ECB"/>
    <w:rsid w:val="00E46FCA"/>
    <w:rsid w:val="00E53A98"/>
    <w:rsid w:val="00E67EE2"/>
    <w:rsid w:val="00E73B43"/>
    <w:rsid w:val="00E81F04"/>
    <w:rsid w:val="00E840DF"/>
    <w:rsid w:val="00EA01F9"/>
    <w:rsid w:val="00EA05D2"/>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542B9"/>
    <w:rsid w:val="00F64F38"/>
    <w:rsid w:val="00F75031"/>
    <w:rsid w:val="00F762CC"/>
    <w:rsid w:val="00F800FB"/>
    <w:rsid w:val="00F84783"/>
    <w:rsid w:val="00F9674B"/>
    <w:rsid w:val="00FA34D0"/>
    <w:rsid w:val="00FB324B"/>
    <w:rsid w:val="00FB4BCC"/>
    <w:rsid w:val="00FD097A"/>
    <w:rsid w:val="00FD21E9"/>
    <w:rsid w:val="00FD5F89"/>
    <w:rsid w:val="00FE14B6"/>
    <w:rsid w:val="00FE16A0"/>
    <w:rsid w:val="00FE277B"/>
    <w:rsid w:val="00FE5900"/>
    <w:rsid w:val="00FF070B"/>
    <w:rsid w:val="00FF3CB9"/>
    <w:rsid w:val="00FF48DC"/>
    <w:rsid w:val="00FF5B6A"/>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6A1B86"/>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6A1B86"/>
    <w:pPr>
      <w:keepNext/>
      <w:numPr>
        <w:ilvl w:val="3"/>
        <w:numId w:val="3"/>
      </w:numPr>
      <w:outlineLvl w:val="3"/>
    </w:pPr>
  </w:style>
  <w:style w:type="paragraph" w:styleId="Heading5">
    <w:name w:val="heading 5"/>
    <w:basedOn w:val="Normal"/>
    <w:next w:val="Normal"/>
    <w:qFormat/>
    <w:rsid w:val="006A1B86"/>
    <w:pPr>
      <w:tabs>
        <w:tab w:val="num" w:pos="0"/>
      </w:tabs>
      <w:spacing w:before="240" w:after="60"/>
      <w:outlineLvl w:val="4"/>
    </w:pPr>
    <w:rPr>
      <w:sz w:val="22"/>
    </w:rPr>
  </w:style>
  <w:style w:type="paragraph" w:styleId="Heading6">
    <w:name w:val="heading 6"/>
    <w:basedOn w:val="Normal"/>
    <w:next w:val="Normal"/>
    <w:qFormat/>
    <w:rsid w:val="006A1B86"/>
    <w:pPr>
      <w:tabs>
        <w:tab w:val="num" w:pos="0"/>
      </w:tabs>
      <w:spacing w:before="240" w:after="60"/>
      <w:outlineLvl w:val="5"/>
    </w:pPr>
    <w:rPr>
      <w:i/>
      <w:sz w:val="22"/>
    </w:rPr>
  </w:style>
  <w:style w:type="paragraph" w:styleId="Heading7">
    <w:name w:val="heading 7"/>
    <w:basedOn w:val="Normal"/>
    <w:next w:val="Normal"/>
    <w:qFormat/>
    <w:rsid w:val="006A1B86"/>
    <w:pPr>
      <w:tabs>
        <w:tab w:val="num" w:pos="0"/>
      </w:tabs>
      <w:spacing w:before="240" w:after="60"/>
      <w:outlineLvl w:val="6"/>
    </w:pPr>
  </w:style>
  <w:style w:type="paragraph" w:styleId="Heading8">
    <w:name w:val="heading 8"/>
    <w:basedOn w:val="Normal"/>
    <w:next w:val="Normal"/>
    <w:qFormat/>
    <w:rsid w:val="006A1B86"/>
    <w:pPr>
      <w:tabs>
        <w:tab w:val="num" w:pos="0"/>
      </w:tabs>
      <w:spacing w:before="240" w:after="60"/>
      <w:outlineLvl w:val="7"/>
    </w:pPr>
    <w:rPr>
      <w:i/>
    </w:rPr>
  </w:style>
  <w:style w:type="paragraph" w:styleId="Heading9">
    <w:name w:val="heading 9"/>
    <w:basedOn w:val="Normal"/>
    <w:next w:val="Normal"/>
    <w:qFormat/>
    <w:rsid w:val="006A1B86"/>
    <w:pPr>
      <w:tabs>
        <w:tab w:val="num" w:pos="0"/>
      </w:tabs>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A1B86"/>
    <w:pPr>
      <w:ind w:left="482"/>
    </w:pPr>
  </w:style>
  <w:style w:type="paragraph" w:customStyle="1" w:styleId="Text2">
    <w:name w:val="Text 2"/>
    <w:basedOn w:val="Normal"/>
    <w:rsid w:val="006A1B86"/>
    <w:pPr>
      <w:tabs>
        <w:tab w:val="left" w:pos="2161"/>
      </w:tabs>
      <w:ind w:left="1202"/>
    </w:pPr>
  </w:style>
  <w:style w:type="paragraph" w:customStyle="1" w:styleId="Text3">
    <w:name w:val="Text 3"/>
    <w:basedOn w:val="Normal"/>
    <w:rsid w:val="006A1B86"/>
    <w:pPr>
      <w:tabs>
        <w:tab w:val="left" w:pos="2302"/>
      </w:tabs>
      <w:ind w:left="1202"/>
    </w:pPr>
  </w:style>
  <w:style w:type="paragraph" w:customStyle="1" w:styleId="Text4">
    <w:name w:val="Text 4"/>
    <w:basedOn w:val="Normal"/>
    <w:rsid w:val="006A1B86"/>
    <w:pPr>
      <w:tabs>
        <w:tab w:val="left" w:pos="2302"/>
      </w:tabs>
      <w:ind w:left="1202"/>
    </w:pPr>
  </w:style>
  <w:style w:type="paragraph" w:customStyle="1" w:styleId="Address">
    <w:name w:val="Address"/>
    <w:basedOn w:val="Normal"/>
    <w:rsid w:val="006A1B86"/>
    <w:pPr>
      <w:spacing w:after="0"/>
      <w:jc w:val="left"/>
    </w:pPr>
  </w:style>
  <w:style w:type="paragraph" w:customStyle="1" w:styleId="AddressTL">
    <w:name w:val="AddressTL"/>
    <w:basedOn w:val="Normal"/>
    <w:next w:val="Normal"/>
    <w:rsid w:val="006A1B86"/>
    <w:pPr>
      <w:spacing w:after="720"/>
      <w:jc w:val="left"/>
    </w:pPr>
  </w:style>
  <w:style w:type="paragraph" w:customStyle="1" w:styleId="AddressTR">
    <w:name w:val="AddressTR"/>
    <w:basedOn w:val="Normal"/>
    <w:next w:val="Normal"/>
    <w:rsid w:val="006A1B86"/>
    <w:pPr>
      <w:spacing w:after="720"/>
      <w:ind w:left="5103"/>
      <w:jc w:val="left"/>
    </w:pPr>
  </w:style>
  <w:style w:type="paragraph" w:styleId="BlockText">
    <w:name w:val="Block Text"/>
    <w:basedOn w:val="Normal"/>
    <w:rsid w:val="006A1B86"/>
    <w:pPr>
      <w:spacing w:after="120"/>
      <w:ind w:left="1440" w:right="1440"/>
    </w:pPr>
  </w:style>
  <w:style w:type="paragraph" w:styleId="BodyText">
    <w:name w:val="Body Text"/>
    <w:basedOn w:val="Normal"/>
    <w:rsid w:val="006A1B86"/>
    <w:pPr>
      <w:spacing w:after="120"/>
    </w:pPr>
  </w:style>
  <w:style w:type="paragraph" w:styleId="BodyText2">
    <w:name w:val="Body Text 2"/>
    <w:basedOn w:val="Normal"/>
    <w:rsid w:val="006A1B86"/>
    <w:pPr>
      <w:spacing w:after="120" w:line="480" w:lineRule="auto"/>
    </w:pPr>
  </w:style>
  <w:style w:type="paragraph" w:styleId="BodyText3">
    <w:name w:val="Body Text 3"/>
    <w:basedOn w:val="Normal"/>
    <w:rsid w:val="006A1B86"/>
    <w:pPr>
      <w:spacing w:after="120"/>
    </w:pPr>
    <w:rPr>
      <w:sz w:val="16"/>
    </w:rPr>
  </w:style>
  <w:style w:type="paragraph" w:styleId="BodyTextFirstIndent">
    <w:name w:val="Body Text First Indent"/>
    <w:basedOn w:val="BodyText"/>
    <w:rsid w:val="006A1B86"/>
    <w:pPr>
      <w:ind w:firstLine="210"/>
    </w:pPr>
  </w:style>
  <w:style w:type="paragraph" w:styleId="BodyTextIndent">
    <w:name w:val="Body Text Indent"/>
    <w:basedOn w:val="Normal"/>
    <w:rsid w:val="006A1B86"/>
    <w:pPr>
      <w:spacing w:after="120"/>
      <w:ind w:left="283"/>
    </w:pPr>
  </w:style>
  <w:style w:type="paragraph" w:styleId="BodyTextFirstIndent2">
    <w:name w:val="Body Text First Indent 2"/>
    <w:basedOn w:val="BodyTextIndent"/>
    <w:rsid w:val="006A1B86"/>
    <w:pPr>
      <w:ind w:firstLine="210"/>
    </w:pPr>
  </w:style>
  <w:style w:type="paragraph" w:styleId="BodyTextIndent2">
    <w:name w:val="Body Text Indent 2"/>
    <w:basedOn w:val="Normal"/>
    <w:rsid w:val="006A1B86"/>
    <w:pPr>
      <w:spacing w:after="120" w:line="480" w:lineRule="auto"/>
      <w:ind w:left="283"/>
    </w:pPr>
  </w:style>
  <w:style w:type="paragraph" w:styleId="BodyTextIndent3">
    <w:name w:val="Body Text Indent 3"/>
    <w:basedOn w:val="Normal"/>
    <w:rsid w:val="006A1B86"/>
    <w:pPr>
      <w:spacing w:after="120"/>
      <w:ind w:left="283"/>
    </w:pPr>
    <w:rPr>
      <w:sz w:val="16"/>
    </w:rPr>
  </w:style>
  <w:style w:type="paragraph" w:styleId="Caption">
    <w:name w:val="caption"/>
    <w:basedOn w:val="Normal"/>
    <w:next w:val="Normal"/>
    <w:qFormat/>
    <w:rsid w:val="006A1B86"/>
    <w:pPr>
      <w:spacing w:before="120" w:after="120"/>
    </w:pPr>
    <w:rPr>
      <w:b/>
    </w:rPr>
  </w:style>
  <w:style w:type="paragraph" w:customStyle="1" w:styleId="ChapterTitle">
    <w:name w:val="ChapterTitle"/>
    <w:basedOn w:val="Normal"/>
    <w:next w:val="SectionTitle"/>
    <w:rsid w:val="006A1B86"/>
    <w:pPr>
      <w:keepNext/>
      <w:spacing w:after="480"/>
      <w:jc w:val="center"/>
    </w:pPr>
    <w:rPr>
      <w:b/>
      <w:sz w:val="32"/>
    </w:rPr>
  </w:style>
  <w:style w:type="paragraph" w:customStyle="1" w:styleId="SectionTitle">
    <w:name w:val="SectionTitle"/>
    <w:basedOn w:val="Normal"/>
    <w:next w:val="Heading1"/>
    <w:rsid w:val="006A1B86"/>
    <w:pPr>
      <w:keepNext/>
      <w:spacing w:after="480"/>
      <w:jc w:val="center"/>
    </w:pPr>
    <w:rPr>
      <w:b/>
      <w:smallCaps/>
      <w:sz w:val="28"/>
    </w:rPr>
  </w:style>
  <w:style w:type="paragraph" w:styleId="Closing">
    <w:name w:val="Closing"/>
    <w:basedOn w:val="Normal"/>
    <w:rsid w:val="006A1B86"/>
    <w:pPr>
      <w:ind w:left="4252"/>
    </w:pPr>
  </w:style>
  <w:style w:type="paragraph" w:styleId="CommentText">
    <w:name w:val="annotation text"/>
    <w:basedOn w:val="Normal"/>
    <w:link w:val="CommentTextChar"/>
    <w:semiHidden/>
    <w:rsid w:val="006A1B86"/>
  </w:style>
  <w:style w:type="paragraph" w:styleId="Date">
    <w:name w:val="Date"/>
    <w:basedOn w:val="Normal"/>
    <w:next w:val="References"/>
    <w:rsid w:val="006A1B86"/>
    <w:pPr>
      <w:spacing w:after="0"/>
      <w:ind w:left="5103" w:right="-567"/>
      <w:jc w:val="left"/>
    </w:pPr>
  </w:style>
  <w:style w:type="paragraph" w:customStyle="1" w:styleId="References">
    <w:name w:val="References"/>
    <w:basedOn w:val="Normal"/>
    <w:next w:val="AddressTR"/>
    <w:rsid w:val="006A1B86"/>
    <w:pPr>
      <w:ind w:left="5103"/>
      <w:jc w:val="left"/>
    </w:pPr>
  </w:style>
  <w:style w:type="paragraph" w:styleId="DocumentMap">
    <w:name w:val="Document Map"/>
    <w:basedOn w:val="Normal"/>
    <w:semiHidden/>
    <w:rsid w:val="006A1B86"/>
    <w:pPr>
      <w:shd w:val="clear" w:color="auto" w:fill="000080"/>
    </w:pPr>
    <w:rPr>
      <w:rFonts w:ascii="Tahoma" w:hAnsi="Tahoma"/>
    </w:rPr>
  </w:style>
  <w:style w:type="paragraph" w:customStyle="1" w:styleId="DoubSign">
    <w:name w:val="DoubSign"/>
    <w:basedOn w:val="Normal"/>
    <w:next w:val="Enclosures"/>
    <w:rsid w:val="006A1B86"/>
    <w:pPr>
      <w:tabs>
        <w:tab w:val="left" w:pos="5103"/>
      </w:tabs>
      <w:spacing w:before="1200" w:after="0"/>
      <w:jc w:val="left"/>
    </w:pPr>
  </w:style>
  <w:style w:type="paragraph" w:customStyle="1" w:styleId="Enclosures">
    <w:name w:val="Enclosures"/>
    <w:basedOn w:val="Normal"/>
    <w:rsid w:val="006A1B86"/>
    <w:pPr>
      <w:keepNext/>
      <w:keepLines/>
      <w:tabs>
        <w:tab w:val="left" w:pos="5642"/>
      </w:tabs>
      <w:spacing w:before="480" w:after="0"/>
      <w:ind w:left="1191" w:hanging="1191"/>
      <w:jc w:val="left"/>
    </w:pPr>
  </w:style>
  <w:style w:type="paragraph" w:styleId="EndnoteText">
    <w:name w:val="endnote text"/>
    <w:basedOn w:val="Normal"/>
    <w:semiHidden/>
    <w:rsid w:val="006A1B86"/>
  </w:style>
  <w:style w:type="paragraph" w:styleId="EnvelopeAddress">
    <w:name w:val="envelope address"/>
    <w:basedOn w:val="Normal"/>
    <w:rsid w:val="006A1B86"/>
    <w:pPr>
      <w:framePr w:w="7920" w:h="1980" w:hRule="exact" w:hSpace="180" w:wrap="auto" w:hAnchor="page" w:xAlign="center" w:yAlign="bottom"/>
      <w:spacing w:after="0"/>
    </w:pPr>
  </w:style>
  <w:style w:type="paragraph" w:styleId="EnvelopeReturn">
    <w:name w:val="envelope return"/>
    <w:basedOn w:val="Normal"/>
    <w:rsid w:val="006A1B86"/>
    <w:pPr>
      <w:spacing w:after="0"/>
    </w:pPr>
  </w:style>
  <w:style w:type="paragraph" w:styleId="Footer">
    <w:name w:val="footer"/>
    <w:basedOn w:val="Normal"/>
    <w:rsid w:val="006A1B86"/>
    <w:pPr>
      <w:spacing w:after="0"/>
      <w:ind w:right="-567"/>
      <w:jc w:val="left"/>
    </w:pPr>
    <w:rPr>
      <w:sz w:val="16"/>
    </w:rPr>
  </w:style>
  <w:style w:type="paragraph" w:styleId="FootnoteText">
    <w:name w:val="footnote text"/>
    <w:basedOn w:val="Normal"/>
    <w:semiHidden/>
    <w:rsid w:val="006A1B86"/>
    <w:pPr>
      <w:ind w:left="357" w:hanging="357"/>
    </w:pPr>
  </w:style>
  <w:style w:type="paragraph" w:styleId="Header">
    <w:name w:val="header"/>
    <w:basedOn w:val="Normal"/>
    <w:rsid w:val="006A1B86"/>
    <w:pPr>
      <w:tabs>
        <w:tab w:val="center" w:pos="4153"/>
        <w:tab w:val="right" w:pos="8306"/>
      </w:tabs>
    </w:pPr>
  </w:style>
  <w:style w:type="paragraph" w:styleId="Index1">
    <w:name w:val="index 1"/>
    <w:basedOn w:val="Normal"/>
    <w:next w:val="Normal"/>
    <w:autoRedefine/>
    <w:semiHidden/>
    <w:rsid w:val="006A1B86"/>
    <w:pPr>
      <w:ind w:left="240" w:hanging="240"/>
    </w:pPr>
  </w:style>
  <w:style w:type="paragraph" w:styleId="Index2">
    <w:name w:val="index 2"/>
    <w:basedOn w:val="Normal"/>
    <w:next w:val="Normal"/>
    <w:autoRedefine/>
    <w:semiHidden/>
    <w:rsid w:val="006A1B86"/>
    <w:pPr>
      <w:ind w:left="480" w:hanging="240"/>
    </w:pPr>
  </w:style>
  <w:style w:type="paragraph" w:styleId="Index3">
    <w:name w:val="index 3"/>
    <w:basedOn w:val="Normal"/>
    <w:next w:val="Normal"/>
    <w:autoRedefine/>
    <w:semiHidden/>
    <w:rsid w:val="006A1B86"/>
    <w:pPr>
      <w:ind w:left="720" w:hanging="240"/>
    </w:pPr>
  </w:style>
  <w:style w:type="paragraph" w:styleId="Index4">
    <w:name w:val="index 4"/>
    <w:basedOn w:val="Normal"/>
    <w:next w:val="Normal"/>
    <w:autoRedefine/>
    <w:semiHidden/>
    <w:rsid w:val="006A1B86"/>
    <w:pPr>
      <w:ind w:left="960" w:hanging="240"/>
    </w:pPr>
  </w:style>
  <w:style w:type="paragraph" w:styleId="Index5">
    <w:name w:val="index 5"/>
    <w:basedOn w:val="Normal"/>
    <w:next w:val="Normal"/>
    <w:autoRedefine/>
    <w:semiHidden/>
    <w:rsid w:val="006A1B86"/>
    <w:pPr>
      <w:ind w:left="1200" w:hanging="240"/>
    </w:pPr>
  </w:style>
  <w:style w:type="paragraph" w:styleId="Index6">
    <w:name w:val="index 6"/>
    <w:basedOn w:val="Normal"/>
    <w:next w:val="Normal"/>
    <w:autoRedefine/>
    <w:semiHidden/>
    <w:rsid w:val="006A1B86"/>
    <w:pPr>
      <w:ind w:left="1440" w:hanging="240"/>
    </w:pPr>
  </w:style>
  <w:style w:type="paragraph" w:styleId="Index7">
    <w:name w:val="index 7"/>
    <w:basedOn w:val="Normal"/>
    <w:next w:val="Normal"/>
    <w:autoRedefine/>
    <w:semiHidden/>
    <w:rsid w:val="006A1B86"/>
    <w:pPr>
      <w:ind w:left="1680" w:hanging="240"/>
    </w:pPr>
  </w:style>
  <w:style w:type="paragraph" w:styleId="Index8">
    <w:name w:val="index 8"/>
    <w:basedOn w:val="Normal"/>
    <w:next w:val="Normal"/>
    <w:autoRedefine/>
    <w:semiHidden/>
    <w:rsid w:val="006A1B86"/>
    <w:pPr>
      <w:ind w:left="1920" w:hanging="240"/>
    </w:pPr>
  </w:style>
  <w:style w:type="paragraph" w:styleId="Index9">
    <w:name w:val="index 9"/>
    <w:basedOn w:val="Normal"/>
    <w:next w:val="Normal"/>
    <w:autoRedefine/>
    <w:semiHidden/>
    <w:rsid w:val="006A1B86"/>
    <w:pPr>
      <w:ind w:left="2160" w:hanging="240"/>
    </w:pPr>
  </w:style>
  <w:style w:type="paragraph" w:styleId="IndexHeading">
    <w:name w:val="index heading"/>
    <w:basedOn w:val="Normal"/>
    <w:next w:val="Index1"/>
    <w:semiHidden/>
    <w:rsid w:val="006A1B86"/>
    <w:rPr>
      <w:b/>
    </w:rPr>
  </w:style>
  <w:style w:type="paragraph" w:styleId="List">
    <w:name w:val="List"/>
    <w:basedOn w:val="Normal"/>
    <w:rsid w:val="006A1B86"/>
    <w:pPr>
      <w:ind w:left="283" w:hanging="283"/>
    </w:pPr>
  </w:style>
  <w:style w:type="paragraph" w:styleId="List2">
    <w:name w:val="List 2"/>
    <w:basedOn w:val="Normal"/>
    <w:rsid w:val="006A1B86"/>
    <w:pPr>
      <w:ind w:left="566" w:hanging="283"/>
    </w:pPr>
  </w:style>
  <w:style w:type="paragraph" w:styleId="List3">
    <w:name w:val="List 3"/>
    <w:basedOn w:val="Normal"/>
    <w:rsid w:val="006A1B86"/>
    <w:pPr>
      <w:ind w:left="849" w:hanging="283"/>
    </w:pPr>
  </w:style>
  <w:style w:type="paragraph" w:styleId="List4">
    <w:name w:val="List 4"/>
    <w:basedOn w:val="Normal"/>
    <w:rsid w:val="006A1B86"/>
    <w:pPr>
      <w:ind w:left="1132" w:hanging="283"/>
    </w:pPr>
  </w:style>
  <w:style w:type="paragraph" w:styleId="List5">
    <w:name w:val="List 5"/>
    <w:basedOn w:val="Normal"/>
    <w:rsid w:val="006A1B86"/>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6A1B86"/>
    <w:pPr>
      <w:numPr>
        <w:numId w:val="1"/>
      </w:numPr>
    </w:pPr>
  </w:style>
  <w:style w:type="paragraph" w:styleId="ListContinue">
    <w:name w:val="List Continue"/>
    <w:basedOn w:val="Normal"/>
    <w:rsid w:val="006A1B86"/>
    <w:pPr>
      <w:spacing w:after="120"/>
      <w:ind w:left="283"/>
    </w:pPr>
  </w:style>
  <w:style w:type="paragraph" w:styleId="ListContinue2">
    <w:name w:val="List Continue 2"/>
    <w:basedOn w:val="Normal"/>
    <w:rsid w:val="006A1B86"/>
    <w:pPr>
      <w:spacing w:after="120"/>
      <w:ind w:left="566"/>
    </w:pPr>
  </w:style>
  <w:style w:type="paragraph" w:styleId="ListContinue3">
    <w:name w:val="List Continue 3"/>
    <w:basedOn w:val="Normal"/>
    <w:rsid w:val="006A1B86"/>
    <w:pPr>
      <w:spacing w:after="120"/>
      <w:ind w:left="849"/>
    </w:pPr>
  </w:style>
  <w:style w:type="paragraph" w:styleId="ListContinue4">
    <w:name w:val="List Continue 4"/>
    <w:basedOn w:val="Normal"/>
    <w:rsid w:val="006A1B86"/>
    <w:pPr>
      <w:spacing w:after="120"/>
      <w:ind w:left="1132"/>
    </w:pPr>
  </w:style>
  <w:style w:type="paragraph" w:styleId="ListContinue5">
    <w:name w:val="List Continue 5"/>
    <w:basedOn w:val="Normal"/>
    <w:rsid w:val="006A1B86"/>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6A1B86"/>
    <w:pPr>
      <w:numPr>
        <w:numId w:val="2"/>
      </w:numPr>
    </w:pPr>
  </w:style>
  <w:style w:type="paragraph" w:styleId="MacroText">
    <w:name w:val="macro"/>
    <w:semiHidden/>
    <w:rsid w:val="006A1B8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6A1B86"/>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6A1B86"/>
    <w:pPr>
      <w:ind w:left="720"/>
    </w:pPr>
  </w:style>
  <w:style w:type="paragraph" w:styleId="NoteHeading">
    <w:name w:val="Note Heading"/>
    <w:basedOn w:val="Normal"/>
    <w:next w:val="Normal"/>
    <w:rsid w:val="006A1B86"/>
  </w:style>
  <w:style w:type="paragraph" w:customStyle="1" w:styleId="NoteHead">
    <w:name w:val="NoteHead"/>
    <w:basedOn w:val="Normal"/>
    <w:next w:val="Subject"/>
    <w:rsid w:val="006A1B86"/>
    <w:pPr>
      <w:spacing w:before="720" w:after="720"/>
      <w:jc w:val="center"/>
    </w:pPr>
    <w:rPr>
      <w:b/>
      <w:smallCaps/>
    </w:rPr>
  </w:style>
  <w:style w:type="paragraph" w:customStyle="1" w:styleId="Subject">
    <w:name w:val="Subject"/>
    <w:basedOn w:val="Normal"/>
    <w:next w:val="Normal"/>
    <w:rsid w:val="006A1B86"/>
    <w:pPr>
      <w:spacing w:after="480"/>
      <w:ind w:left="1191" w:hanging="1191"/>
      <w:jc w:val="left"/>
    </w:pPr>
    <w:rPr>
      <w:b/>
    </w:rPr>
  </w:style>
  <w:style w:type="paragraph" w:customStyle="1" w:styleId="NoteList">
    <w:name w:val="NoteList"/>
    <w:basedOn w:val="Normal"/>
    <w:next w:val="Subject"/>
    <w:rsid w:val="006A1B86"/>
    <w:pPr>
      <w:tabs>
        <w:tab w:val="left" w:pos="5823"/>
      </w:tabs>
      <w:spacing w:before="720" w:after="720"/>
      <w:ind w:left="5104" w:hanging="3119"/>
      <w:jc w:val="left"/>
    </w:pPr>
    <w:rPr>
      <w:b/>
      <w:smallCaps/>
    </w:rPr>
  </w:style>
  <w:style w:type="paragraph" w:customStyle="1" w:styleId="NumPar1">
    <w:name w:val="NumPar 1"/>
    <w:basedOn w:val="Heading1"/>
    <w:next w:val="Text1"/>
    <w:rsid w:val="006A1B86"/>
    <w:pPr>
      <w:keepNext w:val="0"/>
      <w:spacing w:before="0"/>
      <w:ind w:left="483" w:hanging="483"/>
      <w:outlineLvl w:val="9"/>
    </w:pPr>
    <w:rPr>
      <w:b w:val="0"/>
      <w:smallCaps w:val="0"/>
    </w:rPr>
  </w:style>
  <w:style w:type="paragraph" w:customStyle="1" w:styleId="NumPar2">
    <w:name w:val="NumPar 2"/>
    <w:basedOn w:val="Heading2"/>
    <w:next w:val="Text2"/>
    <w:rsid w:val="006A1B86"/>
    <w:pPr>
      <w:outlineLvl w:val="9"/>
    </w:pPr>
    <w:rPr>
      <w:b w:val="0"/>
    </w:rPr>
  </w:style>
  <w:style w:type="paragraph" w:customStyle="1" w:styleId="NumPar3">
    <w:name w:val="NumPar 3"/>
    <w:basedOn w:val="Heading3"/>
    <w:next w:val="Text3"/>
    <w:rsid w:val="006A1B86"/>
    <w:pPr>
      <w:keepNext w:val="0"/>
      <w:outlineLvl w:val="9"/>
    </w:pPr>
    <w:rPr>
      <w:i/>
    </w:rPr>
  </w:style>
  <w:style w:type="paragraph" w:customStyle="1" w:styleId="NumPar4">
    <w:name w:val="NumPar 4"/>
    <w:basedOn w:val="Heading4"/>
    <w:next w:val="Text4"/>
    <w:rsid w:val="006A1B86"/>
    <w:pPr>
      <w:keepNext w:val="0"/>
      <w:outlineLvl w:val="9"/>
    </w:pPr>
  </w:style>
  <w:style w:type="paragraph" w:customStyle="1" w:styleId="PartTitle">
    <w:name w:val="PartTitle"/>
    <w:basedOn w:val="Normal"/>
    <w:next w:val="ChapterTitle"/>
    <w:rsid w:val="006A1B86"/>
    <w:pPr>
      <w:keepNext/>
      <w:pageBreakBefore/>
      <w:spacing w:after="480"/>
      <w:jc w:val="center"/>
    </w:pPr>
    <w:rPr>
      <w:b/>
      <w:sz w:val="36"/>
    </w:rPr>
  </w:style>
  <w:style w:type="paragraph" w:styleId="PlainText">
    <w:name w:val="Plain Text"/>
    <w:basedOn w:val="Normal"/>
    <w:rsid w:val="006A1B86"/>
    <w:rPr>
      <w:rFonts w:ascii="Courier New" w:hAnsi="Courier New"/>
    </w:rPr>
  </w:style>
  <w:style w:type="paragraph" w:styleId="Salutation">
    <w:name w:val="Salutation"/>
    <w:basedOn w:val="Normal"/>
    <w:next w:val="Normal"/>
    <w:rsid w:val="006A1B86"/>
  </w:style>
  <w:style w:type="paragraph" w:styleId="Signature">
    <w:name w:val="Signature"/>
    <w:basedOn w:val="Normal"/>
    <w:next w:val="Enclosures"/>
    <w:rsid w:val="006A1B86"/>
    <w:pPr>
      <w:tabs>
        <w:tab w:val="left" w:pos="5103"/>
      </w:tabs>
      <w:spacing w:before="1200" w:after="0"/>
      <w:ind w:left="5103"/>
      <w:jc w:val="center"/>
    </w:pPr>
  </w:style>
  <w:style w:type="paragraph" w:styleId="Subtitle">
    <w:name w:val="Subtitle"/>
    <w:basedOn w:val="Normal"/>
    <w:qFormat/>
    <w:rsid w:val="006A1B86"/>
    <w:pPr>
      <w:spacing w:after="60"/>
      <w:jc w:val="center"/>
      <w:outlineLvl w:val="1"/>
    </w:pPr>
  </w:style>
  <w:style w:type="paragraph" w:customStyle="1" w:styleId="SubTitle1">
    <w:name w:val="SubTitle 1"/>
    <w:basedOn w:val="Normal"/>
    <w:next w:val="SubTitle2"/>
    <w:rsid w:val="006A1B86"/>
    <w:pPr>
      <w:jc w:val="center"/>
    </w:pPr>
    <w:rPr>
      <w:b/>
      <w:sz w:val="40"/>
    </w:rPr>
  </w:style>
  <w:style w:type="paragraph" w:customStyle="1" w:styleId="SubTitle2">
    <w:name w:val="SubTitle 2"/>
    <w:basedOn w:val="Normal"/>
    <w:rsid w:val="006A1B86"/>
    <w:pPr>
      <w:jc w:val="center"/>
    </w:pPr>
    <w:rPr>
      <w:b/>
      <w:sz w:val="32"/>
    </w:rPr>
  </w:style>
  <w:style w:type="paragraph" w:styleId="TableofAuthorities">
    <w:name w:val="table of authorities"/>
    <w:basedOn w:val="Normal"/>
    <w:next w:val="Normal"/>
    <w:semiHidden/>
    <w:rsid w:val="006A1B86"/>
    <w:pPr>
      <w:ind w:left="240" w:hanging="240"/>
    </w:pPr>
  </w:style>
  <w:style w:type="paragraph" w:styleId="TableofFigures">
    <w:name w:val="table of figures"/>
    <w:basedOn w:val="Normal"/>
    <w:next w:val="Normal"/>
    <w:semiHidden/>
    <w:rsid w:val="006A1B86"/>
    <w:pPr>
      <w:ind w:left="480" w:hanging="480"/>
    </w:pPr>
  </w:style>
  <w:style w:type="paragraph" w:styleId="Title">
    <w:name w:val="Title"/>
    <w:basedOn w:val="Normal"/>
    <w:next w:val="SubTitle1"/>
    <w:qFormat/>
    <w:rsid w:val="006A1B86"/>
    <w:pPr>
      <w:spacing w:after="480"/>
      <w:jc w:val="center"/>
    </w:pPr>
    <w:rPr>
      <w:b/>
      <w:kern w:val="28"/>
      <w:sz w:val="48"/>
    </w:rPr>
  </w:style>
  <w:style w:type="paragraph" w:styleId="TOAHeading">
    <w:name w:val="toa heading"/>
    <w:basedOn w:val="Normal"/>
    <w:next w:val="Normal"/>
    <w:semiHidden/>
    <w:rsid w:val="006A1B86"/>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6A1B86"/>
    <w:pPr>
      <w:ind w:left="1200"/>
    </w:pPr>
  </w:style>
  <w:style w:type="paragraph" w:styleId="TOC7">
    <w:name w:val="toc 7"/>
    <w:basedOn w:val="Normal"/>
    <w:next w:val="Normal"/>
    <w:autoRedefine/>
    <w:semiHidden/>
    <w:rsid w:val="006A1B86"/>
    <w:pPr>
      <w:ind w:left="1440"/>
    </w:pPr>
  </w:style>
  <w:style w:type="paragraph" w:styleId="TOC8">
    <w:name w:val="toc 8"/>
    <w:basedOn w:val="Normal"/>
    <w:next w:val="Normal"/>
    <w:autoRedefine/>
    <w:semiHidden/>
    <w:rsid w:val="006A1B86"/>
    <w:pPr>
      <w:ind w:left="1680"/>
    </w:pPr>
  </w:style>
  <w:style w:type="paragraph" w:styleId="TOC9">
    <w:name w:val="toc 9"/>
    <w:basedOn w:val="Normal"/>
    <w:next w:val="Normal"/>
    <w:autoRedefine/>
    <w:semiHidden/>
    <w:rsid w:val="006A1B86"/>
    <w:pPr>
      <w:ind w:left="1920"/>
    </w:pPr>
  </w:style>
  <w:style w:type="paragraph" w:customStyle="1" w:styleId="YReferences">
    <w:name w:val="YReferences"/>
    <w:basedOn w:val="Normal"/>
    <w:next w:val="Normal"/>
    <w:rsid w:val="006A1B86"/>
    <w:pPr>
      <w:spacing w:after="480"/>
      <w:ind w:left="1191" w:hanging="1191"/>
    </w:pPr>
  </w:style>
  <w:style w:type="character" w:styleId="FootnoteReference">
    <w:name w:val="footnote reference"/>
    <w:semiHidden/>
    <w:rsid w:val="006A1B86"/>
    <w:rPr>
      <w:rFonts w:ascii="TimesNewRomanPS" w:hAnsi="TimesNewRomanPS"/>
      <w:position w:val="6"/>
      <w:sz w:val="16"/>
    </w:rPr>
  </w:style>
  <w:style w:type="character" w:styleId="PageNumber">
    <w:name w:val="page number"/>
    <w:basedOn w:val="DefaultParagraphFont"/>
    <w:rsid w:val="006A1B86"/>
  </w:style>
  <w:style w:type="paragraph" w:customStyle="1" w:styleId="Heading2b">
    <w:name w:val="Heading2b"/>
    <w:basedOn w:val="Normal"/>
    <w:rsid w:val="006A1B86"/>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6A1B86"/>
    <w:rPr>
      <w:color w:val="0000FF"/>
      <w:u w:val="single"/>
    </w:rPr>
  </w:style>
  <w:style w:type="paragraph" w:customStyle="1" w:styleId="normaltableau">
    <w:name w:val="normal_tableau"/>
    <w:basedOn w:val="Normal"/>
    <w:rsid w:val="006A1B86"/>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rynqvb">
    <w:name w:val="rynqvb"/>
    <w:basedOn w:val="DefaultParagraphFont"/>
    <w:rsid w:val="007A3380"/>
  </w:style>
</w:styles>
</file>

<file path=word/webSettings.xml><?xml version="1.0" encoding="utf-8"?>
<w:webSettings xmlns:r="http://schemas.openxmlformats.org/officeDocument/2006/relationships" xmlns:w="http://schemas.openxmlformats.org/wordprocessingml/2006/main">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omania-serbia.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3.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REP.DOTM</Template>
  <TotalTime>589</TotalTime>
  <Pages>7</Pages>
  <Words>2104</Words>
  <Characters>11999</Characters>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14075</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2012-09-26T09:25:00Z</cp:lastPrinted>
  <dcterms:created xsi:type="dcterms:W3CDTF">2021-06-24T16:06:00Z</dcterms:created>
  <dcterms:modified xsi:type="dcterms:W3CDTF">2024-09-30T18:42:00Z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